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1F" w:rsidRPr="00706679" w:rsidRDefault="00D1401F" w:rsidP="00D1401F">
      <w:pPr>
        <w:spacing w:after="0"/>
        <w:jc w:val="both"/>
        <w:rPr>
          <w:rFonts w:ascii="Times New Roman" w:hAnsi="Times New Roman" w:cs="Times New Roman"/>
          <w:b/>
          <w:bCs/>
          <w:sz w:val="24"/>
          <w:szCs w:val="24"/>
        </w:rPr>
      </w:pPr>
      <w:r w:rsidRPr="00706679">
        <w:rPr>
          <w:rFonts w:ascii="Times New Roman" w:hAnsi="Times New Roman" w:cs="Times New Roman"/>
          <w:sz w:val="24"/>
          <w:szCs w:val="24"/>
        </w:rPr>
        <w:t>Course Title:</w:t>
      </w:r>
      <w:r w:rsidR="00D0173B">
        <w:rPr>
          <w:rFonts w:ascii="Times New Roman" w:hAnsi="Times New Roman" w:cs="Times New Roman"/>
          <w:sz w:val="24"/>
          <w:szCs w:val="24"/>
        </w:rPr>
        <w:t xml:space="preserve"> </w:t>
      </w:r>
      <w:r w:rsidRPr="00706679">
        <w:rPr>
          <w:rFonts w:ascii="Times New Roman" w:hAnsi="Times New Roman" w:cs="Times New Roman"/>
          <w:b/>
          <w:bCs/>
          <w:sz w:val="24"/>
          <w:szCs w:val="24"/>
        </w:rPr>
        <w:t>Instructional Technology in Health Education</w:t>
      </w:r>
    </w:p>
    <w:p w:rsidR="00D1401F" w:rsidRPr="00706679" w:rsidRDefault="00157C4C" w:rsidP="00D1401F">
      <w:pPr>
        <w:spacing w:after="0"/>
        <w:jc w:val="both"/>
        <w:rPr>
          <w:rFonts w:ascii="Times New Roman" w:hAnsi="Times New Roman" w:cs="Times New Roman"/>
          <w:sz w:val="24"/>
          <w:szCs w:val="24"/>
        </w:rPr>
      </w:pPr>
      <w:r>
        <w:rPr>
          <w:rFonts w:ascii="Times New Roman" w:hAnsi="Times New Roman" w:cs="Times New Roman"/>
          <w:sz w:val="24"/>
          <w:szCs w:val="24"/>
        </w:rPr>
        <w:t xml:space="preserve">Course No. : </w:t>
      </w:r>
      <w:r w:rsidR="00AA774C">
        <w:rPr>
          <w:rFonts w:ascii="Times New Roman" w:hAnsi="Times New Roman" w:cs="Times New Roman"/>
          <w:sz w:val="24"/>
          <w:szCs w:val="24"/>
        </w:rPr>
        <w:t>H.</w:t>
      </w:r>
      <w:r w:rsidR="00D1401F" w:rsidRPr="00706679">
        <w:rPr>
          <w:rFonts w:ascii="Times New Roman" w:hAnsi="Times New Roman" w:cs="Times New Roman"/>
          <w:sz w:val="24"/>
          <w:szCs w:val="24"/>
        </w:rPr>
        <w:t xml:space="preserve">Ed. </w:t>
      </w:r>
      <w:r w:rsidR="00D0173B">
        <w:rPr>
          <w:rFonts w:ascii="Times New Roman" w:hAnsi="Times New Roman" w:cs="Times New Roman"/>
          <w:sz w:val="24"/>
          <w:szCs w:val="24"/>
        </w:rPr>
        <w:t>535</w:t>
      </w:r>
      <w:r w:rsidR="00D0173B">
        <w:rPr>
          <w:rFonts w:ascii="Times New Roman" w:hAnsi="Times New Roman" w:cs="Times New Roman"/>
          <w:sz w:val="24"/>
          <w:szCs w:val="24"/>
        </w:rPr>
        <w:tab/>
      </w:r>
      <w:r w:rsidR="00D0173B">
        <w:rPr>
          <w:rFonts w:ascii="Times New Roman" w:hAnsi="Times New Roman" w:cs="Times New Roman"/>
          <w:sz w:val="24"/>
          <w:szCs w:val="24"/>
        </w:rPr>
        <w:tab/>
      </w:r>
      <w:r w:rsidR="00D0173B">
        <w:rPr>
          <w:rFonts w:ascii="Times New Roman" w:hAnsi="Times New Roman" w:cs="Times New Roman"/>
          <w:sz w:val="24"/>
          <w:szCs w:val="24"/>
        </w:rPr>
        <w:tab/>
      </w:r>
      <w:r w:rsidR="00D0173B">
        <w:rPr>
          <w:rFonts w:ascii="Times New Roman" w:hAnsi="Times New Roman" w:cs="Times New Roman"/>
          <w:sz w:val="24"/>
          <w:szCs w:val="24"/>
        </w:rPr>
        <w:tab/>
      </w:r>
      <w:r w:rsidR="00D0173B">
        <w:rPr>
          <w:rFonts w:ascii="Times New Roman" w:hAnsi="Times New Roman" w:cs="Times New Roman"/>
          <w:sz w:val="24"/>
          <w:szCs w:val="24"/>
        </w:rPr>
        <w:tab/>
        <w:t>Nature of Course: Theoretical</w:t>
      </w:r>
      <w:r w:rsidR="00D1401F" w:rsidRPr="00706679">
        <w:rPr>
          <w:rFonts w:ascii="Times New Roman" w:hAnsi="Times New Roman" w:cs="Times New Roman"/>
          <w:sz w:val="24"/>
          <w:szCs w:val="24"/>
        </w:rPr>
        <w:t xml:space="preserve">                                               </w:t>
      </w:r>
    </w:p>
    <w:p w:rsidR="00D1401F" w:rsidRPr="00706679" w:rsidRDefault="00D0173B" w:rsidP="00D1401F">
      <w:pPr>
        <w:spacing w:after="0"/>
        <w:jc w:val="both"/>
        <w:rPr>
          <w:rFonts w:ascii="Times New Roman" w:hAnsi="Times New Roman" w:cs="Times New Roman"/>
          <w:sz w:val="24"/>
          <w:szCs w:val="24"/>
        </w:rPr>
      </w:pPr>
      <w:r>
        <w:rPr>
          <w:rFonts w:ascii="Times New Roman" w:hAnsi="Times New Roman" w:cs="Times New Roman"/>
          <w:sz w:val="24"/>
          <w:szCs w:val="24"/>
        </w:rPr>
        <w:t>Level: M.Ed.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 h</w:t>
      </w:r>
      <w:r w:rsidR="00274B1B">
        <w:rPr>
          <w:rFonts w:ascii="Times New Roman" w:hAnsi="Times New Roman" w:cs="Times New Roman"/>
          <w:sz w:val="24"/>
          <w:szCs w:val="24"/>
        </w:rPr>
        <w:t>our</w:t>
      </w:r>
      <w:r w:rsidR="00D1401F" w:rsidRPr="00706679">
        <w:rPr>
          <w:rFonts w:ascii="Times New Roman" w:hAnsi="Times New Roman" w:cs="Times New Roman"/>
          <w:sz w:val="24"/>
          <w:szCs w:val="24"/>
        </w:rPr>
        <w:t xml:space="preserve">:  3 </w:t>
      </w:r>
    </w:p>
    <w:p w:rsidR="00D1401F" w:rsidRPr="00B278A7" w:rsidRDefault="00D1401F" w:rsidP="00D1401F">
      <w:pPr>
        <w:spacing w:after="0"/>
        <w:jc w:val="both"/>
        <w:rPr>
          <w:rFonts w:ascii="Times New Roman" w:hAnsi="Times New Roman" w:cs="Times New Roman"/>
          <w:sz w:val="24"/>
          <w:szCs w:val="24"/>
        </w:rPr>
      </w:pPr>
      <w:r w:rsidRPr="00706679">
        <w:rPr>
          <w:rFonts w:ascii="Times New Roman" w:hAnsi="Times New Roman" w:cs="Times New Roman"/>
          <w:sz w:val="24"/>
          <w:szCs w:val="24"/>
        </w:rPr>
        <w:t>Semester: Third</w:t>
      </w:r>
      <w:r w:rsidRPr="00706679">
        <w:rPr>
          <w:rFonts w:ascii="Times New Roman" w:hAnsi="Times New Roman" w:cs="Times New Roman"/>
          <w:sz w:val="24"/>
          <w:szCs w:val="24"/>
        </w:rPr>
        <w:tab/>
      </w:r>
      <w:r w:rsidRPr="00706679">
        <w:rPr>
          <w:rFonts w:ascii="Times New Roman" w:hAnsi="Times New Roman" w:cs="Times New Roman"/>
          <w:sz w:val="24"/>
          <w:szCs w:val="24"/>
        </w:rPr>
        <w:tab/>
      </w:r>
      <w:r w:rsidRPr="00706679">
        <w:rPr>
          <w:rFonts w:ascii="Times New Roman" w:hAnsi="Times New Roman" w:cs="Times New Roman"/>
          <w:sz w:val="24"/>
          <w:szCs w:val="24"/>
        </w:rPr>
        <w:tab/>
      </w:r>
      <w:r w:rsidRPr="00706679">
        <w:rPr>
          <w:rFonts w:ascii="Times New Roman" w:hAnsi="Times New Roman" w:cs="Times New Roman"/>
          <w:sz w:val="24"/>
          <w:szCs w:val="24"/>
        </w:rPr>
        <w:tab/>
      </w:r>
      <w:r w:rsidR="00AA774C">
        <w:rPr>
          <w:rFonts w:ascii="Times New Roman" w:hAnsi="Times New Roman" w:cs="Times New Roman"/>
          <w:sz w:val="24"/>
          <w:szCs w:val="24"/>
        </w:rPr>
        <w:tab/>
      </w:r>
      <w:r w:rsidR="00AA774C">
        <w:rPr>
          <w:rFonts w:ascii="Times New Roman" w:hAnsi="Times New Roman" w:cs="Times New Roman"/>
          <w:sz w:val="24"/>
          <w:szCs w:val="24"/>
        </w:rPr>
        <w:tab/>
      </w:r>
      <w:r w:rsidR="00D0173B">
        <w:rPr>
          <w:rFonts w:ascii="Times New Roman" w:hAnsi="Times New Roman" w:cs="Times New Roman"/>
          <w:sz w:val="24"/>
          <w:szCs w:val="24"/>
        </w:rPr>
        <w:t>Teaching h</w:t>
      </w:r>
      <w:r w:rsidRPr="00706679">
        <w:rPr>
          <w:rFonts w:ascii="Times New Roman" w:hAnsi="Times New Roman" w:cs="Times New Roman"/>
          <w:sz w:val="24"/>
          <w:szCs w:val="24"/>
        </w:rPr>
        <w:t>ours: 48</w:t>
      </w:r>
    </w:p>
    <w:p w:rsidR="00D1401F" w:rsidRPr="00B278A7" w:rsidRDefault="00D1401F" w:rsidP="00D1401F">
      <w:pPr>
        <w:tabs>
          <w:tab w:val="left" w:pos="2989"/>
        </w:tabs>
        <w:autoSpaceDE w:val="0"/>
        <w:autoSpaceDN w:val="0"/>
        <w:adjustRightInd w:val="0"/>
        <w:spacing w:after="0"/>
        <w:ind w:right="-424"/>
        <w:jc w:val="both"/>
        <w:rPr>
          <w:rFonts w:ascii="Times New Roman" w:hAnsi="Times New Roman" w:cs="Times New Roman"/>
          <w:sz w:val="24"/>
          <w:szCs w:val="24"/>
        </w:rPr>
      </w:pPr>
      <w:r w:rsidRPr="00B278A7">
        <w:rPr>
          <w:rFonts w:ascii="Times New Roman" w:hAnsi="Times New Roman" w:cs="Times New Roman"/>
          <w:sz w:val="24"/>
          <w:szCs w:val="24"/>
        </w:rPr>
        <w:tab/>
      </w:r>
    </w:p>
    <w:tbl>
      <w:tblPr>
        <w:tblW w:w="0" w:type="auto"/>
        <w:tblInd w:w="153" w:type="dxa"/>
        <w:tblBorders>
          <w:top w:val="single" w:sz="4" w:space="0" w:color="auto"/>
        </w:tblBorders>
        <w:tblLook w:val="0000"/>
      </w:tblPr>
      <w:tblGrid>
        <w:gridCol w:w="8580"/>
      </w:tblGrid>
      <w:tr w:rsidR="00D1401F" w:rsidRPr="00B278A7" w:rsidTr="0021716B">
        <w:trPr>
          <w:trHeight w:val="100"/>
        </w:trPr>
        <w:tc>
          <w:tcPr>
            <w:tcW w:w="8580" w:type="dxa"/>
          </w:tcPr>
          <w:p w:rsidR="00D1401F" w:rsidRPr="00B278A7" w:rsidRDefault="00D1401F" w:rsidP="0021716B">
            <w:pPr>
              <w:autoSpaceDE w:val="0"/>
              <w:autoSpaceDN w:val="0"/>
              <w:adjustRightInd w:val="0"/>
              <w:spacing w:after="0"/>
              <w:ind w:right="-424"/>
              <w:jc w:val="both"/>
              <w:rPr>
                <w:rFonts w:ascii="Times New Roman" w:hAnsi="Times New Roman" w:cs="Times New Roman"/>
                <w:sz w:val="24"/>
                <w:szCs w:val="24"/>
              </w:rPr>
            </w:pPr>
          </w:p>
        </w:tc>
      </w:tr>
    </w:tbl>
    <w:p w:rsidR="00D1401F" w:rsidRPr="00B278A7" w:rsidRDefault="00D1401F" w:rsidP="00D1401F">
      <w:pPr>
        <w:autoSpaceDE w:val="0"/>
        <w:autoSpaceDN w:val="0"/>
        <w:adjustRightInd w:val="0"/>
        <w:spacing w:after="0"/>
        <w:jc w:val="both"/>
        <w:rPr>
          <w:rFonts w:ascii="Times New Roman" w:hAnsi="Times New Roman" w:cs="Times New Roman"/>
          <w:b/>
          <w:bCs/>
          <w:sz w:val="24"/>
          <w:szCs w:val="24"/>
        </w:rPr>
      </w:pPr>
      <w:r w:rsidRPr="00B278A7">
        <w:rPr>
          <w:rFonts w:ascii="Times New Roman" w:hAnsi="Times New Roman" w:cs="Times New Roman"/>
          <w:b/>
          <w:bCs/>
          <w:sz w:val="24"/>
          <w:szCs w:val="24"/>
        </w:rPr>
        <w:t xml:space="preserve">1. Course Description </w:t>
      </w:r>
    </w:p>
    <w:p w:rsidR="00D1401F" w:rsidRPr="00B278A7" w:rsidRDefault="00D1401F" w:rsidP="00D1401F">
      <w:pPr>
        <w:autoSpaceDE w:val="0"/>
        <w:autoSpaceDN w:val="0"/>
        <w:adjustRightInd w:val="0"/>
        <w:spacing w:after="0"/>
        <w:jc w:val="both"/>
        <w:rPr>
          <w:rFonts w:ascii="Times New Roman" w:hAnsi="Times New Roman" w:cs="Times New Roman"/>
          <w:sz w:val="24"/>
          <w:szCs w:val="24"/>
        </w:rPr>
      </w:pPr>
      <w:r w:rsidRPr="00B278A7">
        <w:rPr>
          <w:rFonts w:ascii="Times New Roman" w:hAnsi="Times New Roman" w:cs="Times New Roman"/>
          <w:sz w:val="24"/>
          <w:szCs w:val="24"/>
        </w:rPr>
        <w:t xml:space="preserve">This course is designed to equip the students with essential knowledge and skills pertaining to the innovative teaching strategies, communication in teaching and use of technology in health education. It enables the students in designing, selecting and using appropriate teaching materials and media in health education. </w:t>
      </w:r>
    </w:p>
    <w:p w:rsidR="00703386" w:rsidRDefault="00D1401F" w:rsidP="00D1401F">
      <w:pPr>
        <w:autoSpaceDE w:val="0"/>
        <w:autoSpaceDN w:val="0"/>
        <w:adjustRightInd w:val="0"/>
        <w:spacing w:after="0"/>
        <w:jc w:val="both"/>
        <w:rPr>
          <w:rFonts w:ascii="Times New Roman" w:hAnsi="Times New Roman" w:cs="Times New Roman"/>
          <w:b/>
          <w:sz w:val="24"/>
          <w:szCs w:val="24"/>
        </w:rPr>
      </w:pPr>
      <w:r w:rsidRPr="00B278A7">
        <w:rPr>
          <w:rFonts w:ascii="Times New Roman" w:hAnsi="Times New Roman" w:cs="Times New Roman"/>
          <w:b/>
          <w:sz w:val="24"/>
          <w:szCs w:val="24"/>
        </w:rPr>
        <w:t xml:space="preserve">2. General Objectives: </w:t>
      </w:r>
    </w:p>
    <w:p w:rsidR="00D1401F" w:rsidRPr="00B278A7" w:rsidRDefault="00D1401F" w:rsidP="00D1401F">
      <w:pPr>
        <w:autoSpaceDE w:val="0"/>
        <w:autoSpaceDN w:val="0"/>
        <w:adjustRightInd w:val="0"/>
        <w:spacing w:after="0"/>
        <w:jc w:val="both"/>
        <w:rPr>
          <w:rFonts w:ascii="Times New Roman" w:hAnsi="Times New Roman" w:cs="Times New Roman"/>
          <w:sz w:val="24"/>
          <w:szCs w:val="24"/>
        </w:rPr>
      </w:pPr>
      <w:r w:rsidRPr="00B278A7">
        <w:rPr>
          <w:rFonts w:ascii="Times New Roman" w:hAnsi="Times New Roman" w:cs="Times New Roman"/>
          <w:sz w:val="24"/>
          <w:szCs w:val="24"/>
        </w:rPr>
        <w:t>The general objectives of this course are as follows:</w:t>
      </w:r>
    </w:p>
    <w:p w:rsidR="00D1401F" w:rsidRPr="00B278A7" w:rsidRDefault="00D1401F" w:rsidP="00D1401F">
      <w:pPr>
        <w:numPr>
          <w:ilvl w:val="0"/>
          <w:numId w:val="2"/>
        </w:numPr>
        <w:tabs>
          <w:tab w:val="clear" w:pos="1080"/>
        </w:tabs>
        <w:autoSpaceDE w:val="0"/>
        <w:autoSpaceDN w:val="0"/>
        <w:adjustRightInd w:val="0"/>
        <w:spacing w:after="0" w:line="240" w:lineRule="auto"/>
        <w:ind w:left="450" w:hanging="450"/>
        <w:jc w:val="both"/>
        <w:rPr>
          <w:rFonts w:ascii="Times New Roman" w:hAnsi="Times New Roman" w:cs="Times New Roman"/>
          <w:sz w:val="24"/>
          <w:szCs w:val="24"/>
        </w:rPr>
      </w:pPr>
      <w:r w:rsidRPr="00B278A7">
        <w:rPr>
          <w:rFonts w:ascii="Times New Roman" w:hAnsi="Times New Roman" w:cs="Times New Roman"/>
          <w:sz w:val="24"/>
          <w:szCs w:val="24"/>
        </w:rPr>
        <w:t xml:space="preserve">To equip the students with general knowledge of innovative instructional strategies in health education. </w:t>
      </w:r>
    </w:p>
    <w:p w:rsidR="00D1401F" w:rsidRPr="00B278A7" w:rsidRDefault="00D1401F" w:rsidP="00D1401F">
      <w:pPr>
        <w:numPr>
          <w:ilvl w:val="0"/>
          <w:numId w:val="2"/>
        </w:numPr>
        <w:tabs>
          <w:tab w:val="clear" w:pos="1080"/>
        </w:tabs>
        <w:autoSpaceDE w:val="0"/>
        <w:autoSpaceDN w:val="0"/>
        <w:adjustRightInd w:val="0"/>
        <w:spacing w:after="0" w:line="240" w:lineRule="auto"/>
        <w:ind w:left="450" w:hanging="450"/>
        <w:jc w:val="both"/>
        <w:rPr>
          <w:rFonts w:ascii="Times New Roman" w:hAnsi="Times New Roman" w:cs="Times New Roman"/>
          <w:sz w:val="24"/>
          <w:szCs w:val="24"/>
        </w:rPr>
      </w:pPr>
      <w:r w:rsidRPr="00B278A7">
        <w:rPr>
          <w:rFonts w:ascii="Times New Roman" w:hAnsi="Times New Roman" w:cs="Times New Roman"/>
          <w:sz w:val="24"/>
          <w:szCs w:val="24"/>
        </w:rPr>
        <w:t>To widen the horizon of knowledge and understanding of students with a view to making them able to select appropriative approaches and materials/media for classroom teaching.</w:t>
      </w:r>
    </w:p>
    <w:p w:rsidR="00D1401F" w:rsidRPr="00B278A7" w:rsidRDefault="00D1401F" w:rsidP="00D1401F">
      <w:pPr>
        <w:numPr>
          <w:ilvl w:val="0"/>
          <w:numId w:val="2"/>
        </w:numPr>
        <w:tabs>
          <w:tab w:val="clear" w:pos="1080"/>
        </w:tabs>
        <w:autoSpaceDE w:val="0"/>
        <w:autoSpaceDN w:val="0"/>
        <w:adjustRightInd w:val="0"/>
        <w:spacing w:after="0" w:line="240" w:lineRule="auto"/>
        <w:ind w:left="450" w:hanging="450"/>
        <w:jc w:val="both"/>
        <w:rPr>
          <w:rFonts w:ascii="Times New Roman" w:hAnsi="Times New Roman" w:cs="Times New Roman"/>
          <w:sz w:val="24"/>
          <w:szCs w:val="24"/>
        </w:rPr>
      </w:pPr>
      <w:r w:rsidRPr="00B278A7">
        <w:rPr>
          <w:rFonts w:ascii="Times New Roman" w:hAnsi="Times New Roman" w:cs="Times New Roman"/>
          <w:sz w:val="24"/>
          <w:szCs w:val="24"/>
        </w:rPr>
        <w:t>To enable the students to apply the innovative teaching strategies as per the situation of school and community.</w:t>
      </w:r>
    </w:p>
    <w:p w:rsidR="00D1401F" w:rsidRPr="00B278A7" w:rsidRDefault="00D1401F" w:rsidP="00D1401F">
      <w:pPr>
        <w:numPr>
          <w:ilvl w:val="0"/>
          <w:numId w:val="2"/>
        </w:numPr>
        <w:tabs>
          <w:tab w:val="clear" w:pos="1080"/>
        </w:tabs>
        <w:autoSpaceDE w:val="0"/>
        <w:autoSpaceDN w:val="0"/>
        <w:adjustRightInd w:val="0"/>
        <w:spacing w:after="0" w:line="240" w:lineRule="auto"/>
        <w:ind w:left="450" w:hanging="450"/>
        <w:jc w:val="both"/>
        <w:rPr>
          <w:rFonts w:ascii="Times New Roman" w:hAnsi="Times New Roman" w:cs="Times New Roman"/>
          <w:sz w:val="24"/>
          <w:szCs w:val="24"/>
        </w:rPr>
      </w:pPr>
      <w:r w:rsidRPr="00B278A7">
        <w:rPr>
          <w:rFonts w:ascii="Times New Roman" w:hAnsi="Times New Roman" w:cs="Times New Roman"/>
          <w:sz w:val="24"/>
          <w:szCs w:val="24"/>
        </w:rPr>
        <w:t>To enable the student to use information communication technology, multimedia and locally available materials for innovative and effective teaching</w:t>
      </w:r>
    </w:p>
    <w:p w:rsidR="00D1401F" w:rsidRDefault="00D1401F" w:rsidP="008300DB">
      <w:pPr>
        <w:numPr>
          <w:ilvl w:val="0"/>
          <w:numId w:val="2"/>
        </w:numPr>
        <w:tabs>
          <w:tab w:val="clear" w:pos="1080"/>
        </w:tabs>
        <w:autoSpaceDE w:val="0"/>
        <w:autoSpaceDN w:val="0"/>
        <w:adjustRightInd w:val="0"/>
        <w:spacing w:after="0" w:line="240" w:lineRule="auto"/>
        <w:ind w:left="450" w:hanging="450"/>
        <w:jc w:val="both"/>
        <w:rPr>
          <w:rFonts w:ascii="Times New Roman" w:hAnsi="Times New Roman" w:cs="Times New Roman"/>
          <w:sz w:val="24"/>
          <w:szCs w:val="24"/>
        </w:rPr>
      </w:pPr>
      <w:r w:rsidRPr="00B278A7">
        <w:rPr>
          <w:rFonts w:ascii="Times New Roman" w:hAnsi="Times New Roman" w:cs="Times New Roman"/>
          <w:sz w:val="24"/>
          <w:szCs w:val="24"/>
        </w:rPr>
        <w:t>To analyse critically the curriculum of health education.</w:t>
      </w:r>
    </w:p>
    <w:p w:rsidR="008300DB" w:rsidRPr="008300DB" w:rsidRDefault="008300DB" w:rsidP="008300DB">
      <w:pPr>
        <w:autoSpaceDE w:val="0"/>
        <w:autoSpaceDN w:val="0"/>
        <w:adjustRightInd w:val="0"/>
        <w:spacing w:after="0" w:line="240" w:lineRule="auto"/>
        <w:ind w:left="450"/>
        <w:jc w:val="both"/>
        <w:rPr>
          <w:rFonts w:ascii="Times New Roman" w:hAnsi="Times New Roman" w:cs="Times New Roman"/>
          <w:sz w:val="24"/>
          <w:szCs w:val="24"/>
        </w:rPr>
      </w:pPr>
    </w:p>
    <w:p w:rsidR="00D1401F" w:rsidRPr="008300DB" w:rsidRDefault="00D1401F" w:rsidP="008300DB">
      <w:pPr>
        <w:numPr>
          <w:ilvl w:val="0"/>
          <w:numId w:val="5"/>
        </w:numPr>
        <w:autoSpaceDE w:val="0"/>
        <w:autoSpaceDN w:val="0"/>
        <w:adjustRightInd w:val="0"/>
        <w:spacing w:after="0" w:line="240" w:lineRule="auto"/>
        <w:ind w:left="360"/>
        <w:jc w:val="both"/>
        <w:rPr>
          <w:rFonts w:ascii="Times New Roman" w:hAnsi="Times New Roman" w:cs="Times New Roman"/>
          <w:b/>
          <w:sz w:val="24"/>
          <w:szCs w:val="24"/>
        </w:rPr>
      </w:pPr>
      <w:r w:rsidRPr="00B278A7">
        <w:rPr>
          <w:rFonts w:ascii="Times New Roman" w:hAnsi="Times New Roman" w:cs="Times New Roman"/>
          <w:b/>
          <w:sz w:val="24"/>
          <w:szCs w:val="24"/>
        </w:rPr>
        <w:t>Specific Objectives and Contents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10"/>
        <w:gridCol w:w="5220"/>
      </w:tblGrid>
      <w:tr w:rsidR="00D1401F" w:rsidRPr="00B278A7" w:rsidTr="00D64E60">
        <w:trPr>
          <w:trHeight w:val="1"/>
        </w:trPr>
        <w:tc>
          <w:tcPr>
            <w:tcW w:w="4410" w:type="dxa"/>
          </w:tcPr>
          <w:p w:rsidR="00D1401F" w:rsidRPr="00B278A7" w:rsidRDefault="00D1401F" w:rsidP="0021716B">
            <w:pPr>
              <w:autoSpaceDE w:val="0"/>
              <w:autoSpaceDN w:val="0"/>
              <w:adjustRightInd w:val="0"/>
              <w:jc w:val="center"/>
              <w:rPr>
                <w:rFonts w:ascii="Times New Roman" w:hAnsi="Times New Roman" w:cs="Times New Roman"/>
                <w:sz w:val="24"/>
                <w:szCs w:val="24"/>
              </w:rPr>
            </w:pPr>
            <w:r w:rsidRPr="00B278A7">
              <w:rPr>
                <w:rFonts w:ascii="Times New Roman" w:hAnsi="Times New Roman" w:cs="Times New Roman"/>
                <w:b/>
                <w:bCs/>
                <w:sz w:val="24"/>
                <w:szCs w:val="24"/>
              </w:rPr>
              <w:t>Specific Objectives</w:t>
            </w:r>
          </w:p>
        </w:tc>
        <w:tc>
          <w:tcPr>
            <w:tcW w:w="5220" w:type="dxa"/>
          </w:tcPr>
          <w:p w:rsidR="00D1401F" w:rsidRPr="00B278A7" w:rsidRDefault="00D1401F" w:rsidP="0021716B">
            <w:pPr>
              <w:autoSpaceDE w:val="0"/>
              <w:autoSpaceDN w:val="0"/>
              <w:adjustRightInd w:val="0"/>
              <w:jc w:val="center"/>
              <w:rPr>
                <w:rFonts w:ascii="Times New Roman" w:hAnsi="Times New Roman" w:cs="Times New Roman"/>
                <w:sz w:val="24"/>
                <w:szCs w:val="24"/>
              </w:rPr>
            </w:pPr>
            <w:r w:rsidRPr="00B278A7">
              <w:rPr>
                <w:rFonts w:ascii="Times New Roman" w:hAnsi="Times New Roman" w:cs="Times New Roman"/>
                <w:b/>
                <w:bCs/>
                <w:sz w:val="24"/>
                <w:szCs w:val="24"/>
              </w:rPr>
              <w:t>Contents</w:t>
            </w:r>
          </w:p>
        </w:tc>
      </w:tr>
      <w:tr w:rsidR="00D1401F" w:rsidRPr="00B278A7" w:rsidTr="00D64E60">
        <w:trPr>
          <w:trHeight w:val="1"/>
        </w:trPr>
        <w:tc>
          <w:tcPr>
            <w:tcW w:w="4410" w:type="dxa"/>
          </w:tcPr>
          <w:p w:rsidR="00D1401F" w:rsidRPr="00B278A7" w:rsidRDefault="00D1401F" w:rsidP="00D1401F">
            <w:pPr>
              <w:numPr>
                <w:ilvl w:val="0"/>
                <w:numId w:val="1"/>
              </w:numPr>
              <w:autoSpaceDE w:val="0"/>
              <w:autoSpaceDN w:val="0"/>
              <w:adjustRightInd w:val="0"/>
              <w:spacing w:after="0" w:line="240" w:lineRule="auto"/>
              <w:ind w:left="342" w:hanging="342"/>
              <w:rPr>
                <w:rFonts w:ascii="Times New Roman" w:hAnsi="Times New Roman" w:cs="Times New Roman"/>
                <w:sz w:val="24"/>
                <w:szCs w:val="24"/>
              </w:rPr>
            </w:pPr>
            <w:r w:rsidRPr="00B278A7">
              <w:rPr>
                <w:rFonts w:ascii="Times New Roman" w:hAnsi="Times New Roman" w:cs="Times New Roman"/>
                <w:sz w:val="24"/>
                <w:szCs w:val="24"/>
              </w:rPr>
              <w:t>Explain concepts of teaching and instructional technology in relation to health education</w:t>
            </w:r>
          </w:p>
          <w:p w:rsidR="00D1401F" w:rsidRPr="00B278A7" w:rsidRDefault="00D1401F" w:rsidP="00D1401F">
            <w:pPr>
              <w:numPr>
                <w:ilvl w:val="0"/>
                <w:numId w:val="1"/>
              </w:numPr>
              <w:autoSpaceDE w:val="0"/>
              <w:autoSpaceDN w:val="0"/>
              <w:adjustRightInd w:val="0"/>
              <w:spacing w:after="0" w:line="240" w:lineRule="auto"/>
              <w:ind w:left="342" w:hanging="342"/>
              <w:rPr>
                <w:rFonts w:ascii="Times New Roman" w:hAnsi="Times New Roman" w:cs="Times New Roman"/>
                <w:sz w:val="24"/>
                <w:szCs w:val="24"/>
              </w:rPr>
            </w:pPr>
            <w:r w:rsidRPr="00B278A7">
              <w:rPr>
                <w:rFonts w:ascii="Times New Roman" w:hAnsi="Times New Roman" w:cs="Times New Roman"/>
                <w:sz w:val="24"/>
                <w:szCs w:val="24"/>
              </w:rPr>
              <w:t>Describe formal, descriptive and normative theories of teaching</w:t>
            </w:r>
          </w:p>
          <w:p w:rsidR="00D1401F" w:rsidRDefault="00D1401F" w:rsidP="00D1401F">
            <w:pPr>
              <w:numPr>
                <w:ilvl w:val="0"/>
                <w:numId w:val="1"/>
              </w:numPr>
              <w:autoSpaceDE w:val="0"/>
              <w:autoSpaceDN w:val="0"/>
              <w:adjustRightInd w:val="0"/>
              <w:spacing w:after="0" w:line="240" w:lineRule="auto"/>
              <w:ind w:left="342" w:hanging="342"/>
              <w:rPr>
                <w:rFonts w:ascii="Times New Roman" w:hAnsi="Times New Roman" w:cs="Times New Roman"/>
                <w:sz w:val="24"/>
                <w:szCs w:val="24"/>
              </w:rPr>
            </w:pPr>
            <w:r w:rsidRPr="00B278A7">
              <w:rPr>
                <w:rFonts w:ascii="Times New Roman" w:hAnsi="Times New Roman" w:cs="Times New Roman"/>
                <w:sz w:val="24"/>
                <w:szCs w:val="24"/>
              </w:rPr>
              <w:t>Discuss and apply different types of instructional designs in health education.</w:t>
            </w:r>
          </w:p>
          <w:p w:rsidR="00D1401F" w:rsidRPr="00B278A7" w:rsidRDefault="00D1401F" w:rsidP="00A3616B">
            <w:pPr>
              <w:autoSpaceDE w:val="0"/>
              <w:autoSpaceDN w:val="0"/>
              <w:adjustRightInd w:val="0"/>
              <w:spacing w:after="0" w:line="240" w:lineRule="auto"/>
              <w:ind w:left="342"/>
              <w:rPr>
                <w:rFonts w:ascii="Times New Roman" w:hAnsi="Times New Roman" w:cs="Times New Roman"/>
                <w:sz w:val="24"/>
                <w:szCs w:val="24"/>
              </w:rPr>
            </w:pPr>
          </w:p>
        </w:tc>
        <w:tc>
          <w:tcPr>
            <w:tcW w:w="5220" w:type="dxa"/>
          </w:tcPr>
          <w:p w:rsidR="00D1401F" w:rsidRPr="00B278A7" w:rsidRDefault="00D1401F" w:rsidP="0021716B">
            <w:pPr>
              <w:autoSpaceDE w:val="0"/>
              <w:autoSpaceDN w:val="0"/>
              <w:adjustRightInd w:val="0"/>
              <w:spacing w:after="0"/>
              <w:ind w:left="792" w:hanging="792"/>
              <w:rPr>
                <w:rFonts w:ascii="Times New Roman" w:hAnsi="Times New Roman" w:cs="Times New Roman"/>
                <w:b/>
                <w:sz w:val="24"/>
                <w:szCs w:val="24"/>
              </w:rPr>
            </w:pPr>
            <w:r>
              <w:rPr>
                <w:rFonts w:ascii="Times New Roman" w:hAnsi="Times New Roman" w:cs="Times New Roman"/>
                <w:b/>
                <w:sz w:val="24"/>
                <w:szCs w:val="24"/>
              </w:rPr>
              <w:t xml:space="preserve">Unit </w:t>
            </w:r>
            <w:r w:rsidR="00AA774C">
              <w:rPr>
                <w:rFonts w:ascii="Times New Roman" w:hAnsi="Times New Roman" w:cs="Times New Roman"/>
                <w:b/>
                <w:sz w:val="24"/>
                <w:szCs w:val="24"/>
              </w:rPr>
              <w:t xml:space="preserve">1 </w:t>
            </w:r>
            <w:r>
              <w:rPr>
                <w:rFonts w:ascii="Times New Roman" w:hAnsi="Times New Roman" w:cs="Times New Roman"/>
                <w:b/>
                <w:sz w:val="24"/>
                <w:szCs w:val="24"/>
              </w:rPr>
              <w:t>:</w:t>
            </w:r>
            <w:r w:rsidRPr="00B278A7">
              <w:rPr>
                <w:rFonts w:ascii="Times New Roman" w:hAnsi="Times New Roman" w:cs="Times New Roman"/>
                <w:b/>
                <w:sz w:val="24"/>
                <w:szCs w:val="24"/>
              </w:rPr>
              <w:t xml:space="preserve"> Instructional Designs in Health Edu</w:t>
            </w:r>
            <w:r w:rsidR="00C16D49">
              <w:rPr>
                <w:rFonts w:ascii="Times New Roman" w:hAnsi="Times New Roman" w:cs="Times New Roman"/>
                <w:b/>
                <w:sz w:val="24"/>
                <w:szCs w:val="24"/>
              </w:rPr>
              <w:t>cation (10</w:t>
            </w:r>
            <w:r w:rsidRPr="00B278A7">
              <w:rPr>
                <w:rFonts w:ascii="Times New Roman" w:hAnsi="Times New Roman" w:cs="Times New Roman"/>
                <w:b/>
                <w:sz w:val="24"/>
                <w:szCs w:val="24"/>
              </w:rPr>
              <w:t>)</w:t>
            </w:r>
          </w:p>
          <w:p w:rsidR="00D1401F" w:rsidRPr="00B278A7" w:rsidRDefault="00D1401F" w:rsidP="00D1401F">
            <w:pPr>
              <w:numPr>
                <w:ilvl w:val="1"/>
                <w:numId w:val="10"/>
              </w:numPr>
              <w:autoSpaceDE w:val="0"/>
              <w:autoSpaceDN w:val="0"/>
              <w:adjustRightInd w:val="0"/>
              <w:spacing w:after="0" w:line="240" w:lineRule="auto"/>
              <w:rPr>
                <w:rFonts w:ascii="Times New Roman" w:hAnsi="Times New Roman" w:cs="Times New Roman"/>
                <w:sz w:val="24"/>
                <w:szCs w:val="24"/>
              </w:rPr>
            </w:pPr>
            <w:r w:rsidRPr="00B278A7">
              <w:rPr>
                <w:rFonts w:ascii="Times New Roman" w:hAnsi="Times New Roman" w:cs="Times New Roman"/>
                <w:sz w:val="24"/>
                <w:szCs w:val="24"/>
              </w:rPr>
              <w:t xml:space="preserve">  Concept of teaching and instructional technology</w:t>
            </w:r>
          </w:p>
          <w:p w:rsidR="00D1401F" w:rsidRPr="00B278A7" w:rsidRDefault="00D1401F" w:rsidP="00D1401F">
            <w:pPr>
              <w:numPr>
                <w:ilvl w:val="1"/>
                <w:numId w:val="10"/>
              </w:numPr>
              <w:autoSpaceDE w:val="0"/>
              <w:autoSpaceDN w:val="0"/>
              <w:adjustRightInd w:val="0"/>
              <w:spacing w:after="0" w:line="240" w:lineRule="auto"/>
              <w:rPr>
                <w:rFonts w:ascii="Times New Roman" w:hAnsi="Times New Roman" w:cs="Times New Roman"/>
                <w:sz w:val="24"/>
                <w:szCs w:val="24"/>
              </w:rPr>
            </w:pPr>
            <w:r w:rsidRPr="00B278A7">
              <w:rPr>
                <w:rFonts w:ascii="Times New Roman" w:hAnsi="Times New Roman" w:cs="Times New Roman"/>
                <w:sz w:val="24"/>
                <w:szCs w:val="24"/>
              </w:rPr>
              <w:t>Theories of teaching (formal, descriptive   and normative</w:t>
            </w:r>
            <w:r w:rsidR="00A3616B">
              <w:rPr>
                <w:rFonts w:ascii="Times New Roman" w:hAnsi="Times New Roman" w:cs="Times New Roman"/>
                <w:sz w:val="24"/>
                <w:szCs w:val="24"/>
              </w:rPr>
              <w:t>)</w:t>
            </w:r>
          </w:p>
          <w:p w:rsidR="00D1401F" w:rsidRPr="00B278A7" w:rsidRDefault="00D1401F" w:rsidP="0021716B">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1.3</w:t>
            </w:r>
            <w:r w:rsidRPr="00B278A7">
              <w:rPr>
                <w:rFonts w:ascii="Times New Roman" w:hAnsi="Times New Roman" w:cs="Times New Roman"/>
                <w:sz w:val="24"/>
                <w:szCs w:val="24"/>
              </w:rPr>
              <w:t xml:space="preserve">  Types of instructional design</w:t>
            </w:r>
          </w:p>
          <w:p w:rsidR="00D1401F" w:rsidRPr="00B278A7" w:rsidRDefault="00D1401F" w:rsidP="0021716B">
            <w:pPr>
              <w:autoSpaceDE w:val="0"/>
              <w:autoSpaceDN w:val="0"/>
              <w:adjustRightInd w:val="0"/>
              <w:spacing w:after="0"/>
              <w:ind w:left="882"/>
              <w:rPr>
                <w:rFonts w:ascii="Times New Roman" w:hAnsi="Times New Roman" w:cs="Times New Roman"/>
                <w:sz w:val="24"/>
                <w:szCs w:val="24"/>
              </w:rPr>
            </w:pPr>
            <w:r>
              <w:rPr>
                <w:rFonts w:ascii="Times New Roman" w:hAnsi="Times New Roman" w:cs="Times New Roman"/>
                <w:sz w:val="24"/>
                <w:szCs w:val="24"/>
              </w:rPr>
              <w:t>1.3</w:t>
            </w:r>
            <w:r w:rsidRPr="00B278A7">
              <w:rPr>
                <w:rFonts w:ascii="Times New Roman" w:hAnsi="Times New Roman" w:cs="Times New Roman"/>
                <w:sz w:val="24"/>
                <w:szCs w:val="24"/>
              </w:rPr>
              <w:t>.1  Objective based</w:t>
            </w:r>
          </w:p>
          <w:p w:rsidR="00D1401F" w:rsidRPr="00B278A7" w:rsidRDefault="00D1401F" w:rsidP="0021716B">
            <w:pPr>
              <w:autoSpaceDE w:val="0"/>
              <w:autoSpaceDN w:val="0"/>
              <w:adjustRightInd w:val="0"/>
              <w:spacing w:after="0"/>
              <w:ind w:left="882"/>
              <w:rPr>
                <w:rFonts w:ascii="Times New Roman" w:hAnsi="Times New Roman" w:cs="Times New Roman"/>
                <w:sz w:val="24"/>
                <w:szCs w:val="24"/>
              </w:rPr>
            </w:pPr>
            <w:r>
              <w:rPr>
                <w:rFonts w:ascii="Times New Roman" w:hAnsi="Times New Roman" w:cs="Times New Roman"/>
                <w:sz w:val="24"/>
                <w:szCs w:val="24"/>
              </w:rPr>
              <w:t>1.3</w:t>
            </w:r>
            <w:r w:rsidRPr="00B278A7">
              <w:rPr>
                <w:rFonts w:ascii="Times New Roman" w:hAnsi="Times New Roman" w:cs="Times New Roman"/>
                <w:sz w:val="24"/>
                <w:szCs w:val="24"/>
              </w:rPr>
              <w:t>.2  Skill based</w:t>
            </w:r>
          </w:p>
          <w:p w:rsidR="00D1401F" w:rsidRPr="00B278A7" w:rsidRDefault="00D1401F" w:rsidP="0021716B">
            <w:pPr>
              <w:autoSpaceDE w:val="0"/>
              <w:autoSpaceDN w:val="0"/>
              <w:adjustRightInd w:val="0"/>
              <w:spacing w:after="0"/>
              <w:ind w:left="882"/>
              <w:rPr>
                <w:rFonts w:ascii="Times New Roman" w:hAnsi="Times New Roman" w:cs="Times New Roman"/>
                <w:sz w:val="24"/>
                <w:szCs w:val="24"/>
              </w:rPr>
            </w:pPr>
            <w:r>
              <w:rPr>
                <w:rFonts w:ascii="Times New Roman" w:hAnsi="Times New Roman" w:cs="Times New Roman"/>
                <w:sz w:val="24"/>
                <w:szCs w:val="24"/>
              </w:rPr>
              <w:t>1.3</w:t>
            </w:r>
            <w:r w:rsidRPr="00B278A7">
              <w:rPr>
                <w:rFonts w:ascii="Times New Roman" w:hAnsi="Times New Roman" w:cs="Times New Roman"/>
                <w:sz w:val="24"/>
                <w:szCs w:val="24"/>
              </w:rPr>
              <w:t>.3  Competency based</w:t>
            </w:r>
          </w:p>
          <w:p w:rsidR="00D1401F" w:rsidRPr="00B278A7" w:rsidRDefault="00D1401F" w:rsidP="0021716B">
            <w:pPr>
              <w:autoSpaceDE w:val="0"/>
              <w:autoSpaceDN w:val="0"/>
              <w:adjustRightInd w:val="0"/>
              <w:spacing w:after="0"/>
              <w:ind w:left="882"/>
              <w:rPr>
                <w:rFonts w:ascii="Times New Roman" w:hAnsi="Times New Roman" w:cs="Times New Roman"/>
                <w:sz w:val="24"/>
                <w:szCs w:val="24"/>
              </w:rPr>
            </w:pPr>
            <w:r>
              <w:rPr>
                <w:rFonts w:ascii="Times New Roman" w:hAnsi="Times New Roman" w:cs="Times New Roman"/>
                <w:sz w:val="24"/>
                <w:szCs w:val="24"/>
              </w:rPr>
              <w:t>1.3</w:t>
            </w:r>
            <w:r w:rsidRPr="00B278A7">
              <w:rPr>
                <w:rFonts w:ascii="Times New Roman" w:hAnsi="Times New Roman" w:cs="Times New Roman"/>
                <w:sz w:val="24"/>
                <w:szCs w:val="24"/>
              </w:rPr>
              <w:t>.4  Learning-style based</w:t>
            </w:r>
          </w:p>
          <w:p w:rsidR="00D1401F" w:rsidRDefault="00D1401F" w:rsidP="0021716B">
            <w:pPr>
              <w:autoSpaceDE w:val="0"/>
              <w:autoSpaceDN w:val="0"/>
              <w:adjustRightInd w:val="0"/>
              <w:spacing w:after="0"/>
              <w:ind w:left="882"/>
              <w:rPr>
                <w:rFonts w:ascii="Times New Roman" w:hAnsi="Times New Roman" w:cs="Times New Roman"/>
                <w:sz w:val="24"/>
                <w:szCs w:val="24"/>
              </w:rPr>
            </w:pPr>
            <w:r>
              <w:rPr>
                <w:rFonts w:ascii="Times New Roman" w:hAnsi="Times New Roman" w:cs="Times New Roman"/>
                <w:sz w:val="24"/>
                <w:szCs w:val="24"/>
              </w:rPr>
              <w:t>1.3</w:t>
            </w:r>
            <w:r w:rsidRPr="00B278A7">
              <w:rPr>
                <w:rFonts w:ascii="Times New Roman" w:hAnsi="Times New Roman" w:cs="Times New Roman"/>
                <w:sz w:val="24"/>
                <w:szCs w:val="24"/>
              </w:rPr>
              <w:t>.5  Model based (ADDIE, Dick and Carey Models)</w:t>
            </w:r>
          </w:p>
          <w:p w:rsidR="007308D6" w:rsidRDefault="00AA774C" w:rsidP="0021716B">
            <w:pPr>
              <w:autoSpaceDE w:val="0"/>
              <w:autoSpaceDN w:val="0"/>
              <w:adjustRightInd w:val="0"/>
              <w:spacing w:after="0"/>
              <w:ind w:left="882"/>
              <w:rPr>
                <w:rFonts w:ascii="Times New Roman" w:hAnsi="Times New Roman" w:cs="Times New Roman"/>
                <w:sz w:val="24"/>
                <w:szCs w:val="24"/>
              </w:rPr>
            </w:pPr>
            <w:r>
              <w:rPr>
                <w:rFonts w:ascii="Times New Roman" w:hAnsi="Times New Roman" w:cs="Times New Roman"/>
                <w:sz w:val="24"/>
                <w:szCs w:val="24"/>
              </w:rPr>
              <w:t>1.3.6</w:t>
            </w:r>
            <w:r w:rsidR="007308D6">
              <w:rPr>
                <w:rFonts w:ascii="Times New Roman" w:hAnsi="Times New Roman" w:cs="Times New Roman"/>
                <w:sz w:val="24"/>
                <w:szCs w:val="24"/>
              </w:rPr>
              <w:t xml:space="preserve"> Constructivist-Instructional Design model</w:t>
            </w:r>
          </w:p>
          <w:p w:rsidR="00D1401F" w:rsidRPr="00B278A7" w:rsidRDefault="00D1401F" w:rsidP="00D64E60">
            <w:pPr>
              <w:autoSpaceDE w:val="0"/>
              <w:autoSpaceDN w:val="0"/>
              <w:adjustRightInd w:val="0"/>
              <w:spacing w:after="0"/>
              <w:rPr>
                <w:rFonts w:ascii="Times New Roman" w:hAnsi="Times New Roman" w:cs="Times New Roman"/>
                <w:sz w:val="24"/>
                <w:szCs w:val="24"/>
              </w:rPr>
            </w:pPr>
          </w:p>
        </w:tc>
      </w:tr>
      <w:tr w:rsidR="00D1401F" w:rsidRPr="00B278A7" w:rsidTr="00D64E60">
        <w:trPr>
          <w:trHeight w:val="1"/>
        </w:trPr>
        <w:tc>
          <w:tcPr>
            <w:tcW w:w="4410" w:type="dxa"/>
          </w:tcPr>
          <w:p w:rsidR="00D1401F" w:rsidRPr="00B278A7" w:rsidRDefault="00D1401F" w:rsidP="00D1401F">
            <w:pPr>
              <w:numPr>
                <w:ilvl w:val="0"/>
                <w:numId w:val="1"/>
              </w:numPr>
              <w:autoSpaceDE w:val="0"/>
              <w:autoSpaceDN w:val="0"/>
              <w:adjustRightInd w:val="0"/>
              <w:spacing w:after="0"/>
              <w:ind w:left="342" w:hanging="342"/>
              <w:rPr>
                <w:rFonts w:ascii="Times New Roman" w:hAnsi="Times New Roman" w:cs="Times New Roman"/>
                <w:sz w:val="24"/>
                <w:szCs w:val="24"/>
              </w:rPr>
            </w:pPr>
            <w:r w:rsidRPr="00B278A7">
              <w:rPr>
                <w:rFonts w:ascii="Times New Roman" w:hAnsi="Times New Roman" w:cs="Times New Roman"/>
                <w:sz w:val="24"/>
                <w:szCs w:val="24"/>
              </w:rPr>
              <w:lastRenderedPageBreak/>
              <w:t>Describe concept of innovation and innovative teaching strategies in health education</w:t>
            </w:r>
          </w:p>
          <w:p w:rsidR="00D1401F" w:rsidRPr="00B278A7" w:rsidRDefault="00D1401F" w:rsidP="00D1401F">
            <w:pPr>
              <w:numPr>
                <w:ilvl w:val="0"/>
                <w:numId w:val="1"/>
              </w:numPr>
              <w:autoSpaceDE w:val="0"/>
              <w:autoSpaceDN w:val="0"/>
              <w:adjustRightInd w:val="0"/>
              <w:spacing w:after="0"/>
              <w:ind w:left="342" w:hanging="342"/>
              <w:rPr>
                <w:rFonts w:ascii="Times New Roman" w:hAnsi="Times New Roman" w:cs="Times New Roman"/>
                <w:sz w:val="24"/>
                <w:szCs w:val="24"/>
              </w:rPr>
            </w:pPr>
            <w:r w:rsidRPr="00B278A7">
              <w:rPr>
                <w:rFonts w:ascii="Times New Roman" w:hAnsi="Times New Roman" w:cs="Times New Roman"/>
                <w:sz w:val="24"/>
                <w:szCs w:val="24"/>
              </w:rPr>
              <w:t>Delineate the need of innovative strategies and participatory approaches</w:t>
            </w:r>
          </w:p>
          <w:p w:rsidR="00D1401F" w:rsidRPr="00B278A7" w:rsidRDefault="00D1401F" w:rsidP="00D1401F">
            <w:pPr>
              <w:numPr>
                <w:ilvl w:val="0"/>
                <w:numId w:val="1"/>
              </w:numPr>
              <w:autoSpaceDE w:val="0"/>
              <w:autoSpaceDN w:val="0"/>
              <w:adjustRightInd w:val="0"/>
              <w:spacing w:after="0"/>
              <w:ind w:left="342" w:hanging="342"/>
              <w:rPr>
                <w:rFonts w:ascii="Times New Roman" w:hAnsi="Times New Roman" w:cs="Times New Roman"/>
                <w:sz w:val="24"/>
                <w:szCs w:val="24"/>
              </w:rPr>
            </w:pPr>
            <w:r w:rsidRPr="00B278A7">
              <w:rPr>
                <w:rFonts w:ascii="Times New Roman" w:hAnsi="Times New Roman" w:cs="Times New Roman"/>
                <w:sz w:val="24"/>
                <w:szCs w:val="24"/>
              </w:rPr>
              <w:t xml:space="preserve">Apply </w:t>
            </w:r>
            <w:r w:rsidR="008C62D7">
              <w:rPr>
                <w:rFonts w:ascii="Times New Roman" w:hAnsi="Times New Roman" w:cs="Times New Roman"/>
                <w:sz w:val="24"/>
                <w:szCs w:val="24"/>
              </w:rPr>
              <w:t xml:space="preserve"> Different types</w:t>
            </w:r>
            <w:bookmarkStart w:id="0" w:name="_GoBack"/>
            <w:bookmarkEnd w:id="0"/>
            <w:r w:rsidR="008C62D7">
              <w:rPr>
                <w:rFonts w:ascii="Times New Roman" w:hAnsi="Times New Roman" w:cs="Times New Roman"/>
                <w:sz w:val="24"/>
                <w:szCs w:val="24"/>
              </w:rPr>
              <w:t xml:space="preserve"> of </w:t>
            </w:r>
            <w:r w:rsidRPr="00B278A7">
              <w:rPr>
                <w:rFonts w:ascii="Times New Roman" w:hAnsi="Times New Roman" w:cs="Times New Roman"/>
                <w:sz w:val="24"/>
                <w:szCs w:val="24"/>
              </w:rPr>
              <w:t>innovative strategies in teaching health education</w:t>
            </w:r>
          </w:p>
          <w:p w:rsidR="00D1401F" w:rsidRPr="00B278A7" w:rsidRDefault="00D1401F" w:rsidP="008C62D7">
            <w:pPr>
              <w:autoSpaceDE w:val="0"/>
              <w:autoSpaceDN w:val="0"/>
              <w:adjustRightInd w:val="0"/>
              <w:spacing w:after="0"/>
              <w:ind w:left="342"/>
              <w:rPr>
                <w:rFonts w:ascii="Times New Roman" w:hAnsi="Times New Roman" w:cs="Times New Roman"/>
                <w:sz w:val="24"/>
                <w:szCs w:val="24"/>
              </w:rPr>
            </w:pPr>
          </w:p>
        </w:tc>
        <w:tc>
          <w:tcPr>
            <w:tcW w:w="5220" w:type="dxa"/>
          </w:tcPr>
          <w:p w:rsidR="00D1401F" w:rsidRPr="00B278A7" w:rsidRDefault="003B51BC" w:rsidP="0021716B">
            <w:pPr>
              <w:autoSpaceDE w:val="0"/>
              <w:autoSpaceDN w:val="0"/>
              <w:adjustRightInd w:val="0"/>
              <w:spacing w:after="0"/>
              <w:ind w:left="792" w:hanging="792"/>
              <w:rPr>
                <w:rFonts w:ascii="Times New Roman" w:hAnsi="Times New Roman" w:cs="Times New Roman"/>
                <w:sz w:val="24"/>
                <w:szCs w:val="24"/>
              </w:rPr>
            </w:pPr>
            <w:r>
              <w:rPr>
                <w:rFonts w:ascii="Times New Roman" w:hAnsi="Times New Roman" w:cs="Times New Roman"/>
                <w:b/>
                <w:sz w:val="24"/>
                <w:szCs w:val="24"/>
              </w:rPr>
              <w:t xml:space="preserve">Unit </w:t>
            </w:r>
            <w:r w:rsidR="00AA774C">
              <w:rPr>
                <w:rFonts w:ascii="Times New Roman" w:hAnsi="Times New Roman" w:cs="Times New Roman"/>
                <w:b/>
                <w:sz w:val="24"/>
                <w:szCs w:val="24"/>
              </w:rPr>
              <w:t>2:</w:t>
            </w:r>
            <w:r w:rsidR="00D1401F" w:rsidRPr="00B278A7">
              <w:rPr>
                <w:rFonts w:ascii="Times New Roman" w:hAnsi="Times New Roman" w:cs="Times New Roman"/>
                <w:b/>
                <w:sz w:val="24"/>
                <w:szCs w:val="24"/>
              </w:rPr>
              <w:t xml:space="preserve"> Innovative teaching s</w:t>
            </w:r>
            <w:r w:rsidR="00AB4567">
              <w:rPr>
                <w:rFonts w:ascii="Times New Roman" w:hAnsi="Times New Roman" w:cs="Times New Roman"/>
                <w:b/>
                <w:sz w:val="24"/>
                <w:szCs w:val="24"/>
              </w:rPr>
              <w:t>trategies in Health Education(18</w:t>
            </w:r>
            <w:r w:rsidR="00D1401F" w:rsidRPr="00B278A7">
              <w:rPr>
                <w:rFonts w:ascii="Times New Roman" w:hAnsi="Times New Roman" w:cs="Times New Roman"/>
                <w:b/>
                <w:sz w:val="24"/>
                <w:szCs w:val="24"/>
              </w:rPr>
              <w:t>)</w:t>
            </w:r>
          </w:p>
          <w:p w:rsidR="00D1401F" w:rsidRPr="00B278A7" w:rsidRDefault="00D1401F" w:rsidP="0021716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2.1 </w:t>
            </w:r>
            <w:r w:rsidRPr="00B278A7">
              <w:rPr>
                <w:rFonts w:ascii="Times New Roman" w:hAnsi="Times New Roman" w:cs="Times New Roman"/>
                <w:sz w:val="24"/>
                <w:szCs w:val="24"/>
              </w:rPr>
              <w:t xml:space="preserve"> Concept</w:t>
            </w:r>
            <w:r w:rsidR="00A3616B">
              <w:rPr>
                <w:rFonts w:ascii="Times New Roman" w:hAnsi="Times New Roman" w:cs="Times New Roman"/>
                <w:sz w:val="24"/>
                <w:szCs w:val="24"/>
              </w:rPr>
              <w:t xml:space="preserve"> and need</w:t>
            </w:r>
            <w:r w:rsidRPr="00B278A7">
              <w:rPr>
                <w:rFonts w:ascii="Times New Roman" w:hAnsi="Times New Roman" w:cs="Times New Roman"/>
                <w:sz w:val="24"/>
                <w:szCs w:val="24"/>
              </w:rPr>
              <w:t xml:space="preserve"> of innovation and innovative teaching strategies in health education and related field</w:t>
            </w:r>
          </w:p>
          <w:p w:rsidR="00D1401F" w:rsidRPr="00B278A7" w:rsidRDefault="00D1401F" w:rsidP="0021716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2.2 </w:t>
            </w:r>
            <w:r w:rsidRPr="00B278A7">
              <w:rPr>
                <w:rFonts w:ascii="Times New Roman" w:hAnsi="Times New Roman" w:cs="Times New Roman"/>
                <w:sz w:val="24"/>
                <w:szCs w:val="24"/>
              </w:rPr>
              <w:t xml:space="preserve">  Innovative and participatory strategies</w:t>
            </w:r>
          </w:p>
          <w:p w:rsidR="00D1401F" w:rsidRPr="00AA774C" w:rsidRDefault="00EF5604" w:rsidP="00EF5604">
            <w:pPr>
              <w:tabs>
                <w:tab w:val="left" w:pos="1452"/>
                <w:tab w:val="left" w:pos="1602"/>
                <w:tab w:val="left" w:pos="1692"/>
              </w:tabs>
              <w:autoSpaceDE w:val="0"/>
              <w:autoSpaceDN w:val="0"/>
              <w:adjustRightInd w:val="0"/>
              <w:spacing w:after="0"/>
              <w:ind w:left="360"/>
              <w:rPr>
                <w:rFonts w:ascii="Times New Roman" w:hAnsi="Times New Roman" w:cs="Times New Roman"/>
                <w:sz w:val="24"/>
                <w:szCs w:val="24"/>
              </w:rPr>
            </w:pPr>
            <w:r>
              <w:rPr>
                <w:rFonts w:ascii="Times New Roman" w:hAnsi="Times New Roman" w:cs="Times New Roman"/>
                <w:sz w:val="24"/>
                <w:szCs w:val="24"/>
              </w:rPr>
              <w:t xml:space="preserve">2.2.1 </w:t>
            </w:r>
            <w:r w:rsidR="00837443">
              <w:rPr>
                <w:rFonts w:ascii="Times New Roman" w:hAnsi="Times New Roman" w:cs="Times New Roman"/>
                <w:sz w:val="24"/>
                <w:szCs w:val="24"/>
              </w:rPr>
              <w:t xml:space="preserve">Workshop and </w:t>
            </w:r>
            <w:r w:rsidR="00D1401F" w:rsidRPr="00AA774C">
              <w:rPr>
                <w:rFonts w:ascii="Times New Roman" w:hAnsi="Times New Roman" w:cs="Times New Roman"/>
                <w:sz w:val="24"/>
                <w:szCs w:val="24"/>
              </w:rPr>
              <w:t>Project method</w:t>
            </w:r>
          </w:p>
          <w:p w:rsidR="00D1401F" w:rsidRPr="00AA774C" w:rsidRDefault="00EF5604" w:rsidP="00EF5604">
            <w:pPr>
              <w:tabs>
                <w:tab w:val="left" w:pos="1452"/>
                <w:tab w:val="num" w:pos="1512"/>
                <w:tab w:val="left" w:pos="1602"/>
                <w:tab w:val="left" w:pos="1692"/>
              </w:tabs>
              <w:autoSpaceDE w:val="0"/>
              <w:autoSpaceDN w:val="0"/>
              <w:adjustRightInd w:val="0"/>
              <w:spacing w:after="0"/>
              <w:ind w:left="432"/>
              <w:rPr>
                <w:rFonts w:ascii="Times New Roman" w:hAnsi="Times New Roman" w:cs="Times New Roman"/>
                <w:sz w:val="24"/>
                <w:szCs w:val="24"/>
              </w:rPr>
            </w:pPr>
            <w:r w:rsidRPr="00AA774C">
              <w:rPr>
                <w:rFonts w:ascii="Times New Roman" w:hAnsi="Times New Roman" w:cs="Times New Roman"/>
                <w:sz w:val="24"/>
                <w:szCs w:val="24"/>
              </w:rPr>
              <w:t xml:space="preserve">2.2.2 </w:t>
            </w:r>
            <w:r w:rsidR="00D1401F" w:rsidRPr="00AA774C">
              <w:rPr>
                <w:rFonts w:ascii="Times New Roman" w:hAnsi="Times New Roman" w:cs="Times New Roman"/>
                <w:sz w:val="24"/>
                <w:szCs w:val="24"/>
              </w:rPr>
              <w:t>Micro-teaching and peer teaching-learning</w:t>
            </w:r>
          </w:p>
          <w:p w:rsidR="00D1401F" w:rsidRPr="00AA774C" w:rsidRDefault="00EF5604" w:rsidP="00EF5604">
            <w:pPr>
              <w:tabs>
                <w:tab w:val="left" w:pos="1452"/>
                <w:tab w:val="left" w:pos="1512"/>
                <w:tab w:val="left" w:pos="1602"/>
              </w:tabs>
              <w:autoSpaceDE w:val="0"/>
              <w:autoSpaceDN w:val="0"/>
              <w:adjustRightInd w:val="0"/>
              <w:spacing w:after="0"/>
              <w:rPr>
                <w:rFonts w:ascii="Times New Roman" w:hAnsi="Times New Roman" w:cs="Times New Roman"/>
                <w:sz w:val="24"/>
                <w:szCs w:val="24"/>
              </w:rPr>
            </w:pPr>
            <w:r w:rsidRPr="00AA774C">
              <w:rPr>
                <w:rFonts w:ascii="Times New Roman" w:hAnsi="Times New Roman" w:cs="Times New Roman"/>
                <w:sz w:val="24"/>
                <w:szCs w:val="24"/>
              </w:rPr>
              <w:t xml:space="preserve">       2.2.3  </w:t>
            </w:r>
            <w:r w:rsidR="00D1401F" w:rsidRPr="00AA774C">
              <w:rPr>
                <w:rFonts w:ascii="Times New Roman" w:hAnsi="Times New Roman" w:cs="Times New Roman"/>
                <w:sz w:val="24"/>
                <w:szCs w:val="24"/>
              </w:rPr>
              <w:t>Games, simulation and imagination</w:t>
            </w:r>
          </w:p>
          <w:p w:rsidR="00D1401F" w:rsidRPr="00AA774C" w:rsidRDefault="00EF5604" w:rsidP="00EF5604">
            <w:pPr>
              <w:tabs>
                <w:tab w:val="left" w:pos="1452"/>
                <w:tab w:val="left" w:pos="1512"/>
                <w:tab w:val="left" w:pos="1602"/>
              </w:tabs>
              <w:autoSpaceDE w:val="0"/>
              <w:autoSpaceDN w:val="0"/>
              <w:adjustRightInd w:val="0"/>
              <w:spacing w:after="0"/>
              <w:rPr>
                <w:rFonts w:ascii="Times New Roman" w:hAnsi="Times New Roman" w:cs="Times New Roman"/>
                <w:sz w:val="24"/>
                <w:szCs w:val="24"/>
              </w:rPr>
            </w:pPr>
            <w:r w:rsidRPr="00AA774C">
              <w:rPr>
                <w:rFonts w:ascii="Times New Roman" w:hAnsi="Times New Roman" w:cs="Times New Roman"/>
                <w:sz w:val="24"/>
                <w:szCs w:val="24"/>
              </w:rPr>
              <w:t xml:space="preserve">       2.2.4  </w:t>
            </w:r>
            <w:r w:rsidR="00D1401F" w:rsidRPr="00AA774C">
              <w:rPr>
                <w:rFonts w:ascii="Times New Roman" w:hAnsi="Times New Roman" w:cs="Times New Roman"/>
                <w:sz w:val="24"/>
                <w:szCs w:val="24"/>
              </w:rPr>
              <w:t>Collaborative Learning</w:t>
            </w:r>
          </w:p>
          <w:p w:rsidR="00D1401F" w:rsidRPr="00AA774C" w:rsidRDefault="00EF5604" w:rsidP="00EF5604">
            <w:pPr>
              <w:tabs>
                <w:tab w:val="left" w:pos="1452"/>
                <w:tab w:val="left" w:pos="1512"/>
                <w:tab w:val="left" w:pos="1602"/>
              </w:tabs>
              <w:autoSpaceDE w:val="0"/>
              <w:autoSpaceDN w:val="0"/>
              <w:adjustRightInd w:val="0"/>
              <w:spacing w:after="0"/>
              <w:rPr>
                <w:rFonts w:ascii="Times New Roman" w:hAnsi="Times New Roman" w:cs="Times New Roman"/>
                <w:sz w:val="24"/>
                <w:szCs w:val="24"/>
              </w:rPr>
            </w:pPr>
            <w:r w:rsidRPr="00AA774C">
              <w:rPr>
                <w:rFonts w:ascii="Times New Roman" w:hAnsi="Times New Roman" w:cs="Times New Roman"/>
                <w:sz w:val="24"/>
                <w:szCs w:val="24"/>
              </w:rPr>
              <w:t xml:space="preserve">       2.2.5  </w:t>
            </w:r>
            <w:r w:rsidR="00AB4567">
              <w:rPr>
                <w:rFonts w:ascii="Times New Roman" w:hAnsi="Times New Roman" w:cs="Times New Roman"/>
                <w:sz w:val="24"/>
                <w:szCs w:val="24"/>
              </w:rPr>
              <w:t>Critical Pedagogy</w:t>
            </w:r>
          </w:p>
          <w:p w:rsidR="00D1401F" w:rsidRPr="00B278A7" w:rsidRDefault="00EF5604" w:rsidP="00EF5604">
            <w:pPr>
              <w:tabs>
                <w:tab w:val="left" w:pos="1452"/>
                <w:tab w:val="left" w:pos="1512"/>
                <w:tab w:val="left" w:pos="1602"/>
              </w:tabs>
              <w:autoSpaceDE w:val="0"/>
              <w:autoSpaceDN w:val="0"/>
              <w:adjustRightInd w:val="0"/>
              <w:spacing w:after="0"/>
              <w:rPr>
                <w:rFonts w:ascii="Times New Roman" w:hAnsi="Times New Roman" w:cs="Times New Roman"/>
                <w:sz w:val="24"/>
                <w:szCs w:val="24"/>
              </w:rPr>
            </w:pPr>
            <w:r w:rsidRPr="00AA774C">
              <w:rPr>
                <w:rFonts w:ascii="Times New Roman" w:hAnsi="Times New Roman" w:cs="Times New Roman"/>
                <w:sz w:val="24"/>
                <w:szCs w:val="24"/>
              </w:rPr>
              <w:t xml:space="preserve">      2.2.6  </w:t>
            </w:r>
            <w:r w:rsidR="00D1401F" w:rsidRPr="00AA774C">
              <w:rPr>
                <w:rFonts w:ascii="Times New Roman" w:hAnsi="Times New Roman" w:cs="Times New Roman"/>
                <w:sz w:val="24"/>
                <w:szCs w:val="24"/>
              </w:rPr>
              <w:t xml:space="preserve"> Problem-Based Learning</w:t>
            </w:r>
            <w:r w:rsidR="00D1401F" w:rsidRPr="00B278A7">
              <w:rPr>
                <w:rFonts w:ascii="Times New Roman" w:hAnsi="Times New Roman" w:cs="Times New Roman"/>
                <w:sz w:val="24"/>
                <w:szCs w:val="24"/>
              </w:rPr>
              <w:t xml:space="preserve"> (PBL)</w:t>
            </w:r>
          </w:p>
          <w:p w:rsidR="00D1401F" w:rsidRPr="00B278A7" w:rsidRDefault="00EF5604" w:rsidP="00EF5604">
            <w:pPr>
              <w:tabs>
                <w:tab w:val="left" w:pos="1452"/>
                <w:tab w:val="left" w:pos="1602"/>
                <w:tab w:val="left" w:pos="187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2.2.7  </w:t>
            </w:r>
            <w:r w:rsidR="00D1401F" w:rsidRPr="00B278A7">
              <w:rPr>
                <w:rFonts w:ascii="Times New Roman" w:hAnsi="Times New Roman" w:cs="Times New Roman"/>
                <w:sz w:val="24"/>
                <w:szCs w:val="24"/>
              </w:rPr>
              <w:t>Case study</w:t>
            </w:r>
          </w:p>
          <w:p w:rsidR="00D1401F" w:rsidRDefault="00EF5604" w:rsidP="00EF5604">
            <w:pPr>
              <w:tabs>
                <w:tab w:val="left" w:pos="1452"/>
                <w:tab w:val="left" w:pos="1602"/>
                <w:tab w:val="left" w:pos="187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2.2.8  </w:t>
            </w:r>
            <w:r w:rsidR="00D1401F" w:rsidRPr="00B278A7">
              <w:rPr>
                <w:rFonts w:ascii="Times New Roman" w:hAnsi="Times New Roman" w:cs="Times New Roman"/>
                <w:sz w:val="24"/>
                <w:szCs w:val="24"/>
              </w:rPr>
              <w:t>Dialogical method</w:t>
            </w:r>
          </w:p>
          <w:p w:rsidR="00D1401F" w:rsidRDefault="00AB4567" w:rsidP="00EF5604">
            <w:pPr>
              <w:tabs>
                <w:tab w:val="left" w:pos="1452"/>
                <w:tab w:val="left" w:pos="1602"/>
                <w:tab w:val="left" w:pos="187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EF5604">
              <w:rPr>
                <w:rFonts w:ascii="Times New Roman" w:hAnsi="Times New Roman" w:cs="Times New Roman"/>
                <w:sz w:val="24"/>
                <w:szCs w:val="24"/>
              </w:rPr>
              <w:t xml:space="preserve"> 2.2.9 </w:t>
            </w:r>
            <w:r w:rsidR="00D1401F" w:rsidRPr="00B278A7">
              <w:rPr>
                <w:rFonts w:ascii="Times New Roman" w:hAnsi="Times New Roman" w:cs="Times New Roman"/>
                <w:sz w:val="24"/>
                <w:szCs w:val="24"/>
              </w:rPr>
              <w:t>Inquiry-based learning</w:t>
            </w:r>
          </w:p>
          <w:p w:rsidR="00C16D49" w:rsidRDefault="00C16D49" w:rsidP="00EF5604">
            <w:pPr>
              <w:tabs>
                <w:tab w:val="left" w:pos="1452"/>
                <w:tab w:val="left" w:pos="1602"/>
                <w:tab w:val="left" w:pos="187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2.2.10 Active Teaching learning</w:t>
            </w:r>
          </w:p>
          <w:p w:rsidR="00AB4567" w:rsidRPr="00B278A7" w:rsidRDefault="00AB4567" w:rsidP="00EF5604">
            <w:pPr>
              <w:tabs>
                <w:tab w:val="left" w:pos="1452"/>
                <w:tab w:val="left" w:pos="1602"/>
                <w:tab w:val="left" w:pos="1872"/>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2.2.11 Concept of Digital pedagogy</w:t>
            </w:r>
          </w:p>
        </w:tc>
      </w:tr>
      <w:tr w:rsidR="00D1401F" w:rsidRPr="00B278A7" w:rsidTr="00D64E60">
        <w:tc>
          <w:tcPr>
            <w:tcW w:w="4410" w:type="dxa"/>
          </w:tcPr>
          <w:p w:rsidR="00D1401F" w:rsidRDefault="00AD3FFB" w:rsidP="00D1401F">
            <w:pPr>
              <w:numPr>
                <w:ilvl w:val="0"/>
                <w:numId w:val="4"/>
              </w:numPr>
              <w:tabs>
                <w:tab w:val="clear" w:pos="720"/>
              </w:tabs>
              <w:spacing w:after="0"/>
              <w:ind w:left="342"/>
              <w:rPr>
                <w:rFonts w:ascii="Times New Roman" w:hAnsi="Times New Roman" w:cs="Times New Roman"/>
                <w:sz w:val="24"/>
                <w:szCs w:val="24"/>
              </w:rPr>
            </w:pPr>
            <w:r w:rsidRPr="00AD3FFB">
              <w:rPr>
                <w:rFonts w:ascii="Times New Roman" w:hAnsi="Times New Roman" w:cs="Times New Roman"/>
                <w:sz w:val="24"/>
                <w:szCs w:val="24"/>
              </w:rPr>
              <w:t>Explain different model of communication such as</w:t>
            </w:r>
            <w:r w:rsidR="00D1401F" w:rsidRPr="00AD3FFB">
              <w:rPr>
                <w:rFonts w:ascii="Times New Roman" w:hAnsi="Times New Roman" w:cs="Times New Roman"/>
                <w:sz w:val="24"/>
                <w:szCs w:val="24"/>
              </w:rPr>
              <w:t xml:space="preserve"> Shann</w:t>
            </w:r>
            <w:r w:rsidRPr="00AD3FFB">
              <w:rPr>
                <w:rFonts w:ascii="Times New Roman" w:hAnsi="Times New Roman" w:cs="Times New Roman"/>
                <w:sz w:val="24"/>
                <w:szCs w:val="24"/>
              </w:rPr>
              <w:t xml:space="preserve">on-weaver model, </w:t>
            </w:r>
            <w:r>
              <w:rPr>
                <w:rFonts w:ascii="Times New Roman" w:hAnsi="Times New Roman" w:cs="Times New Roman"/>
                <w:sz w:val="24"/>
                <w:szCs w:val="24"/>
              </w:rPr>
              <w:t xml:space="preserve">Hargie and colleague's model, McGuire's communication- persuasion model, </w:t>
            </w:r>
            <w:r w:rsidR="00D1401F" w:rsidRPr="00AD3FFB">
              <w:rPr>
                <w:rFonts w:ascii="Times New Roman" w:hAnsi="Times New Roman" w:cs="Times New Roman"/>
                <w:sz w:val="24"/>
                <w:szCs w:val="24"/>
              </w:rPr>
              <w:t>Northhouse and Northouse's model of health communication in health instruction</w:t>
            </w:r>
          </w:p>
          <w:p w:rsidR="00AD3FFB" w:rsidRPr="00AD3FFB" w:rsidRDefault="00AD3FFB" w:rsidP="00D1401F">
            <w:pPr>
              <w:numPr>
                <w:ilvl w:val="0"/>
                <w:numId w:val="4"/>
              </w:numPr>
              <w:tabs>
                <w:tab w:val="clear" w:pos="720"/>
              </w:tabs>
              <w:spacing w:after="0"/>
              <w:ind w:left="342"/>
              <w:rPr>
                <w:rFonts w:ascii="Times New Roman" w:hAnsi="Times New Roman" w:cs="Times New Roman"/>
                <w:sz w:val="24"/>
                <w:szCs w:val="24"/>
              </w:rPr>
            </w:pPr>
            <w:r>
              <w:rPr>
                <w:rFonts w:ascii="Times New Roman" w:hAnsi="Times New Roman" w:cs="Times New Roman"/>
                <w:sz w:val="24"/>
                <w:szCs w:val="24"/>
              </w:rPr>
              <w:t>Explain model, strategies and tools of behavior change communication (BCC)</w:t>
            </w:r>
          </w:p>
          <w:p w:rsidR="00D1401F" w:rsidRPr="00B278A7" w:rsidRDefault="00D1401F" w:rsidP="00D1401F">
            <w:pPr>
              <w:numPr>
                <w:ilvl w:val="0"/>
                <w:numId w:val="4"/>
              </w:numPr>
              <w:tabs>
                <w:tab w:val="clear" w:pos="720"/>
              </w:tabs>
              <w:spacing w:after="0"/>
              <w:ind w:left="342"/>
              <w:rPr>
                <w:rFonts w:ascii="Times New Roman" w:hAnsi="Times New Roman" w:cs="Times New Roman"/>
                <w:sz w:val="24"/>
                <w:szCs w:val="24"/>
              </w:rPr>
            </w:pPr>
            <w:r w:rsidRPr="00B278A7">
              <w:rPr>
                <w:rFonts w:ascii="Times New Roman" w:hAnsi="Times New Roman" w:cs="Times New Roman"/>
                <w:sz w:val="24"/>
                <w:szCs w:val="24"/>
              </w:rPr>
              <w:t>Appraise factors influencing</w:t>
            </w:r>
            <w:r w:rsidR="00A85A04">
              <w:rPr>
                <w:rFonts w:ascii="Times New Roman" w:hAnsi="Times New Roman" w:cs="Times New Roman"/>
                <w:sz w:val="24"/>
                <w:szCs w:val="24"/>
              </w:rPr>
              <w:t xml:space="preserve"> and barriers to </w:t>
            </w:r>
            <w:r w:rsidRPr="00B278A7">
              <w:rPr>
                <w:rFonts w:ascii="Times New Roman" w:hAnsi="Times New Roman" w:cs="Times New Roman"/>
                <w:sz w:val="24"/>
                <w:szCs w:val="24"/>
              </w:rPr>
              <w:t>communication in classroom and mass media</w:t>
            </w:r>
          </w:p>
          <w:p w:rsidR="00D1401F" w:rsidRDefault="00D1401F" w:rsidP="00AA774C">
            <w:pPr>
              <w:numPr>
                <w:ilvl w:val="0"/>
                <w:numId w:val="4"/>
              </w:numPr>
              <w:tabs>
                <w:tab w:val="clear" w:pos="720"/>
              </w:tabs>
              <w:spacing w:after="0"/>
              <w:ind w:left="342"/>
              <w:rPr>
                <w:rFonts w:ascii="Times New Roman" w:hAnsi="Times New Roman" w:cs="Times New Roman"/>
                <w:sz w:val="24"/>
                <w:szCs w:val="24"/>
              </w:rPr>
            </w:pPr>
            <w:r w:rsidRPr="00B278A7">
              <w:rPr>
                <w:rFonts w:ascii="Times New Roman" w:hAnsi="Times New Roman" w:cs="Times New Roman"/>
                <w:sz w:val="24"/>
                <w:szCs w:val="24"/>
              </w:rPr>
              <w:t>Use different communication channels and methods in health education.</w:t>
            </w:r>
          </w:p>
          <w:p w:rsidR="002C1416" w:rsidRPr="00D64E60" w:rsidRDefault="002C1416" w:rsidP="00D64E60">
            <w:pPr>
              <w:numPr>
                <w:ilvl w:val="0"/>
                <w:numId w:val="4"/>
              </w:numPr>
              <w:tabs>
                <w:tab w:val="clear" w:pos="720"/>
              </w:tabs>
              <w:spacing w:after="0"/>
              <w:ind w:left="342"/>
              <w:rPr>
                <w:rFonts w:ascii="Times New Roman" w:hAnsi="Times New Roman" w:cs="Times New Roman"/>
                <w:sz w:val="24"/>
                <w:szCs w:val="24"/>
              </w:rPr>
            </w:pPr>
            <w:r w:rsidRPr="00B278A7">
              <w:rPr>
                <w:rFonts w:ascii="Times New Roman" w:hAnsi="Times New Roman" w:cs="Times New Roman"/>
                <w:sz w:val="24"/>
                <w:szCs w:val="24"/>
              </w:rPr>
              <w:t>Plan a communication process in health education.</w:t>
            </w:r>
          </w:p>
        </w:tc>
        <w:tc>
          <w:tcPr>
            <w:tcW w:w="5220" w:type="dxa"/>
          </w:tcPr>
          <w:p w:rsidR="00D1401F" w:rsidRPr="00B278A7" w:rsidRDefault="003B51BC" w:rsidP="0021716B">
            <w:pPr>
              <w:tabs>
                <w:tab w:val="left" w:pos="639"/>
              </w:tabs>
              <w:spacing w:after="0"/>
              <w:rPr>
                <w:rFonts w:ascii="Times New Roman" w:hAnsi="Times New Roman" w:cs="Times New Roman"/>
                <w:b/>
                <w:sz w:val="24"/>
                <w:szCs w:val="24"/>
              </w:rPr>
            </w:pPr>
            <w:r>
              <w:rPr>
                <w:rFonts w:ascii="Times New Roman" w:hAnsi="Times New Roman" w:cs="Times New Roman"/>
                <w:b/>
                <w:sz w:val="24"/>
                <w:szCs w:val="24"/>
              </w:rPr>
              <w:t xml:space="preserve">Unit </w:t>
            </w:r>
            <w:r w:rsidR="00AA774C">
              <w:rPr>
                <w:rFonts w:ascii="Times New Roman" w:hAnsi="Times New Roman" w:cs="Times New Roman"/>
                <w:b/>
                <w:sz w:val="24"/>
                <w:szCs w:val="24"/>
              </w:rPr>
              <w:t>3:</w:t>
            </w:r>
            <w:r w:rsidR="00D1401F" w:rsidRPr="00B278A7">
              <w:rPr>
                <w:rFonts w:ascii="Times New Roman" w:hAnsi="Times New Roman" w:cs="Times New Roman"/>
                <w:b/>
                <w:sz w:val="24"/>
                <w:szCs w:val="24"/>
              </w:rPr>
              <w:t xml:space="preserve"> Communication in Health Education </w:t>
            </w:r>
            <w:r w:rsidR="00D1401F" w:rsidRPr="00D64E60">
              <w:rPr>
                <w:rFonts w:ascii="Times New Roman" w:hAnsi="Times New Roman" w:cs="Times New Roman"/>
                <w:b/>
              </w:rPr>
              <w:t>(10)</w:t>
            </w:r>
          </w:p>
          <w:p w:rsidR="00D1401F" w:rsidRDefault="00AA774C" w:rsidP="0021716B">
            <w:pPr>
              <w:tabs>
                <w:tab w:val="left" w:pos="612"/>
              </w:tabs>
              <w:spacing w:after="0"/>
              <w:ind w:left="612" w:hanging="450"/>
              <w:rPr>
                <w:rFonts w:ascii="Times New Roman" w:hAnsi="Times New Roman" w:cs="Times New Roman"/>
                <w:sz w:val="24"/>
                <w:szCs w:val="24"/>
              </w:rPr>
            </w:pPr>
            <w:r>
              <w:rPr>
                <w:rFonts w:ascii="Times New Roman" w:hAnsi="Times New Roman" w:cs="Times New Roman"/>
                <w:sz w:val="24"/>
                <w:szCs w:val="24"/>
              </w:rPr>
              <w:t>3</w:t>
            </w:r>
            <w:r w:rsidR="00D1401F" w:rsidRPr="00B278A7">
              <w:rPr>
                <w:rFonts w:ascii="Times New Roman" w:hAnsi="Times New Roman" w:cs="Times New Roman"/>
                <w:sz w:val="24"/>
                <w:szCs w:val="24"/>
              </w:rPr>
              <w:t xml:space="preserve">.1 </w:t>
            </w:r>
            <w:r w:rsidR="00AD3FFB">
              <w:rPr>
                <w:rFonts w:ascii="Times New Roman" w:hAnsi="Times New Roman" w:cs="Times New Roman"/>
                <w:sz w:val="24"/>
                <w:szCs w:val="24"/>
              </w:rPr>
              <w:t>M</w:t>
            </w:r>
            <w:r w:rsidR="00D1401F" w:rsidRPr="00B278A7">
              <w:rPr>
                <w:rFonts w:ascii="Times New Roman" w:hAnsi="Times New Roman" w:cs="Times New Roman"/>
                <w:sz w:val="24"/>
                <w:szCs w:val="24"/>
              </w:rPr>
              <w:t>odels of   health communication</w:t>
            </w:r>
            <w:r w:rsidR="00AD3FFB">
              <w:rPr>
                <w:rFonts w:ascii="Times New Roman" w:hAnsi="Times New Roman" w:cs="Times New Roman"/>
                <w:sz w:val="24"/>
                <w:szCs w:val="24"/>
              </w:rPr>
              <w:t xml:space="preserve">: </w:t>
            </w:r>
            <w:r w:rsidR="00D1401F" w:rsidRPr="00B278A7">
              <w:rPr>
                <w:rFonts w:ascii="Times New Roman" w:hAnsi="Times New Roman" w:cs="Times New Roman"/>
                <w:sz w:val="24"/>
                <w:szCs w:val="24"/>
              </w:rPr>
              <w:t>Shannon-Weaver model, Hargie an</w:t>
            </w:r>
            <w:r w:rsidR="00AD3FFB">
              <w:rPr>
                <w:rFonts w:ascii="Times New Roman" w:hAnsi="Times New Roman" w:cs="Times New Roman"/>
                <w:sz w:val="24"/>
                <w:szCs w:val="24"/>
              </w:rPr>
              <w:t>d Colleague's Model, McGuire's communication-persuasion ,m</w:t>
            </w:r>
            <w:r w:rsidR="00D1401F" w:rsidRPr="00B278A7">
              <w:rPr>
                <w:rFonts w:ascii="Times New Roman" w:hAnsi="Times New Roman" w:cs="Times New Roman"/>
                <w:sz w:val="24"/>
                <w:szCs w:val="24"/>
              </w:rPr>
              <w:t>odel,  Northouse</w:t>
            </w:r>
            <w:r>
              <w:rPr>
                <w:rFonts w:ascii="Times New Roman" w:hAnsi="Times New Roman" w:cs="Times New Roman"/>
                <w:sz w:val="24"/>
                <w:szCs w:val="24"/>
              </w:rPr>
              <w:t xml:space="preserve"> </w:t>
            </w:r>
            <w:r w:rsidR="00D1401F" w:rsidRPr="00B278A7">
              <w:rPr>
                <w:rFonts w:ascii="Times New Roman" w:hAnsi="Times New Roman" w:cs="Times New Roman"/>
                <w:sz w:val="24"/>
                <w:szCs w:val="24"/>
              </w:rPr>
              <w:t>&amp;</w:t>
            </w:r>
            <w:r>
              <w:rPr>
                <w:rFonts w:ascii="Times New Roman" w:hAnsi="Times New Roman" w:cs="Times New Roman"/>
                <w:sz w:val="24"/>
                <w:szCs w:val="24"/>
              </w:rPr>
              <w:t xml:space="preserve"> </w:t>
            </w:r>
            <w:r w:rsidR="00D1401F" w:rsidRPr="00B278A7">
              <w:rPr>
                <w:rFonts w:ascii="Times New Roman" w:hAnsi="Times New Roman" w:cs="Times New Roman"/>
                <w:sz w:val="24"/>
                <w:szCs w:val="24"/>
              </w:rPr>
              <w:t>Northouse's model of health communication</w:t>
            </w:r>
          </w:p>
          <w:p w:rsidR="00D1401F" w:rsidRPr="00B278A7" w:rsidRDefault="00AA774C" w:rsidP="0021716B">
            <w:pPr>
              <w:tabs>
                <w:tab w:val="left" w:pos="612"/>
              </w:tabs>
              <w:spacing w:after="0"/>
              <w:ind w:left="612" w:hanging="450"/>
              <w:rPr>
                <w:rFonts w:ascii="Times New Roman" w:hAnsi="Times New Roman" w:cs="Times New Roman"/>
                <w:sz w:val="24"/>
                <w:szCs w:val="24"/>
              </w:rPr>
            </w:pPr>
            <w:r>
              <w:rPr>
                <w:rFonts w:ascii="Times New Roman" w:hAnsi="Times New Roman" w:cs="Times New Roman"/>
                <w:sz w:val="24"/>
                <w:szCs w:val="24"/>
              </w:rPr>
              <w:t>3</w:t>
            </w:r>
            <w:r w:rsidR="00AD3FFB" w:rsidRPr="00AA774C">
              <w:rPr>
                <w:rFonts w:ascii="Times New Roman" w:hAnsi="Times New Roman" w:cs="Times New Roman"/>
                <w:sz w:val="24"/>
                <w:szCs w:val="24"/>
              </w:rPr>
              <w:t xml:space="preserve">.2  Model, strategies and tools of </w:t>
            </w:r>
            <w:r w:rsidR="00D1401F" w:rsidRPr="00AA774C">
              <w:rPr>
                <w:rFonts w:ascii="Times New Roman" w:hAnsi="Times New Roman" w:cs="Times New Roman"/>
                <w:sz w:val="24"/>
                <w:szCs w:val="24"/>
              </w:rPr>
              <w:t>Beha</w:t>
            </w:r>
            <w:r w:rsidR="00AD3FFB" w:rsidRPr="00AA774C">
              <w:rPr>
                <w:rFonts w:ascii="Times New Roman" w:hAnsi="Times New Roman" w:cs="Times New Roman"/>
                <w:sz w:val="24"/>
                <w:szCs w:val="24"/>
              </w:rPr>
              <w:t xml:space="preserve">viour change communication </w:t>
            </w:r>
            <w:r w:rsidR="00AD3FFB">
              <w:rPr>
                <w:rFonts w:ascii="Times New Roman" w:hAnsi="Times New Roman" w:cs="Times New Roman"/>
                <w:sz w:val="24"/>
                <w:szCs w:val="24"/>
              </w:rPr>
              <w:t>(BCC)</w:t>
            </w:r>
          </w:p>
          <w:p w:rsidR="00D1401F" w:rsidRDefault="00AA774C" w:rsidP="0021716B">
            <w:pPr>
              <w:tabs>
                <w:tab w:val="left" w:pos="612"/>
              </w:tabs>
              <w:spacing w:after="0"/>
              <w:ind w:left="612" w:hanging="450"/>
              <w:rPr>
                <w:rFonts w:ascii="Times New Roman" w:hAnsi="Times New Roman" w:cs="Times New Roman"/>
                <w:sz w:val="24"/>
                <w:szCs w:val="24"/>
              </w:rPr>
            </w:pPr>
            <w:r>
              <w:rPr>
                <w:rFonts w:ascii="Times New Roman" w:hAnsi="Times New Roman" w:cs="Times New Roman"/>
                <w:sz w:val="24"/>
                <w:szCs w:val="24"/>
              </w:rPr>
              <w:t>3</w:t>
            </w:r>
            <w:r w:rsidR="00837443">
              <w:rPr>
                <w:rFonts w:ascii="Times New Roman" w:hAnsi="Times New Roman" w:cs="Times New Roman"/>
                <w:sz w:val="24"/>
                <w:szCs w:val="24"/>
              </w:rPr>
              <w:t>.3</w:t>
            </w:r>
            <w:r w:rsidR="00D1401F" w:rsidRPr="00B278A7">
              <w:rPr>
                <w:rFonts w:ascii="Times New Roman" w:hAnsi="Times New Roman" w:cs="Times New Roman"/>
                <w:sz w:val="24"/>
                <w:szCs w:val="24"/>
              </w:rPr>
              <w:t xml:space="preserve"> Factors influencing communication</w:t>
            </w:r>
          </w:p>
          <w:p w:rsidR="00837443" w:rsidRPr="00B278A7" w:rsidRDefault="00AA774C" w:rsidP="0021716B">
            <w:pPr>
              <w:tabs>
                <w:tab w:val="left" w:pos="612"/>
              </w:tabs>
              <w:spacing w:after="0"/>
              <w:ind w:left="612" w:hanging="450"/>
              <w:rPr>
                <w:rFonts w:ascii="Times New Roman" w:hAnsi="Times New Roman" w:cs="Times New Roman"/>
                <w:sz w:val="24"/>
                <w:szCs w:val="24"/>
              </w:rPr>
            </w:pPr>
            <w:r>
              <w:rPr>
                <w:rFonts w:ascii="Times New Roman" w:hAnsi="Times New Roman" w:cs="Times New Roman"/>
                <w:sz w:val="24"/>
                <w:szCs w:val="24"/>
              </w:rPr>
              <w:t>3</w:t>
            </w:r>
            <w:r w:rsidR="00837443">
              <w:rPr>
                <w:rFonts w:ascii="Times New Roman" w:hAnsi="Times New Roman" w:cs="Times New Roman"/>
                <w:sz w:val="24"/>
                <w:szCs w:val="24"/>
              </w:rPr>
              <w:t>.4  Barriers in classroom communication</w:t>
            </w:r>
          </w:p>
          <w:p w:rsidR="00D1401F" w:rsidRPr="00B278A7" w:rsidRDefault="00AA774C" w:rsidP="0021716B">
            <w:pPr>
              <w:tabs>
                <w:tab w:val="left" w:pos="522"/>
              </w:tabs>
              <w:spacing w:after="0"/>
              <w:ind w:left="612" w:hanging="450"/>
              <w:rPr>
                <w:rFonts w:ascii="Times New Roman" w:hAnsi="Times New Roman" w:cs="Times New Roman"/>
                <w:sz w:val="24"/>
                <w:szCs w:val="24"/>
              </w:rPr>
            </w:pPr>
            <w:r>
              <w:rPr>
                <w:rFonts w:ascii="Times New Roman" w:hAnsi="Times New Roman" w:cs="Times New Roman"/>
                <w:sz w:val="24"/>
                <w:szCs w:val="24"/>
              </w:rPr>
              <w:t>3.5</w:t>
            </w:r>
            <w:r w:rsidR="00D1401F" w:rsidRPr="00B278A7">
              <w:rPr>
                <w:rFonts w:ascii="Times New Roman" w:hAnsi="Times New Roman" w:cs="Times New Roman"/>
                <w:sz w:val="24"/>
                <w:szCs w:val="24"/>
              </w:rPr>
              <w:t xml:space="preserve"> Methods of communication:  Intrapersonal, interpersonal, group, public and mass communication</w:t>
            </w:r>
          </w:p>
          <w:p w:rsidR="00D1401F" w:rsidRPr="00B278A7" w:rsidRDefault="00AA774C" w:rsidP="00AA774C">
            <w:pPr>
              <w:tabs>
                <w:tab w:val="left" w:pos="522"/>
                <w:tab w:val="left" w:pos="612"/>
                <w:tab w:val="left" w:pos="882"/>
              </w:tabs>
              <w:spacing w:after="0"/>
              <w:ind w:left="612" w:hanging="450"/>
              <w:rPr>
                <w:rFonts w:ascii="Times New Roman" w:hAnsi="Times New Roman" w:cs="Times New Roman"/>
                <w:sz w:val="24"/>
                <w:szCs w:val="24"/>
              </w:rPr>
            </w:pPr>
            <w:r>
              <w:rPr>
                <w:rFonts w:ascii="Times New Roman" w:hAnsi="Times New Roman" w:cs="Times New Roman"/>
                <w:sz w:val="24"/>
                <w:szCs w:val="24"/>
              </w:rPr>
              <w:t>3.6</w:t>
            </w:r>
            <w:r w:rsidR="00D1401F" w:rsidRPr="00B278A7">
              <w:rPr>
                <w:rFonts w:ascii="Times New Roman" w:hAnsi="Times New Roman" w:cs="Times New Roman"/>
                <w:sz w:val="24"/>
                <w:szCs w:val="24"/>
              </w:rPr>
              <w:t xml:space="preserve"> Communication planning process in health education teaching </w:t>
            </w:r>
          </w:p>
        </w:tc>
      </w:tr>
      <w:tr w:rsidR="00D1401F" w:rsidRPr="00B278A7" w:rsidTr="00D64E60">
        <w:tc>
          <w:tcPr>
            <w:tcW w:w="4410" w:type="dxa"/>
          </w:tcPr>
          <w:p w:rsidR="00D1401F" w:rsidRPr="00B278A7" w:rsidRDefault="00D1401F" w:rsidP="00D1401F">
            <w:pPr>
              <w:pStyle w:val="ListParagraph"/>
              <w:numPr>
                <w:ilvl w:val="0"/>
                <w:numId w:val="6"/>
              </w:numPr>
              <w:spacing w:after="0" w:line="276" w:lineRule="auto"/>
              <w:ind w:left="342"/>
              <w:jc w:val="left"/>
              <w:rPr>
                <w:lang w:eastAsia="en-MY"/>
              </w:rPr>
            </w:pPr>
            <w:r w:rsidRPr="00B278A7">
              <w:rPr>
                <w:lang w:eastAsia="en-MY"/>
              </w:rPr>
              <w:t>Describe importance of information and communication technology in health education</w:t>
            </w:r>
          </w:p>
          <w:p w:rsidR="00D1401F" w:rsidRPr="00B278A7" w:rsidRDefault="00D1401F" w:rsidP="00D1401F">
            <w:pPr>
              <w:pStyle w:val="ListParagraph"/>
              <w:numPr>
                <w:ilvl w:val="0"/>
                <w:numId w:val="6"/>
              </w:numPr>
              <w:spacing w:after="0" w:line="276" w:lineRule="auto"/>
              <w:ind w:left="342"/>
              <w:jc w:val="left"/>
              <w:rPr>
                <w:lang w:eastAsia="en-MY"/>
              </w:rPr>
            </w:pPr>
            <w:r w:rsidRPr="00B278A7">
              <w:rPr>
                <w:lang w:eastAsia="en-MY"/>
              </w:rPr>
              <w:t>Mention goals of multi-media delivery in classroom teaching</w:t>
            </w:r>
          </w:p>
          <w:p w:rsidR="00D1401F" w:rsidRPr="00B278A7" w:rsidRDefault="00D1401F" w:rsidP="00D1401F">
            <w:pPr>
              <w:pStyle w:val="ListParagraph"/>
              <w:numPr>
                <w:ilvl w:val="0"/>
                <w:numId w:val="6"/>
              </w:numPr>
              <w:spacing w:after="0" w:line="276" w:lineRule="auto"/>
              <w:ind w:left="342"/>
              <w:jc w:val="left"/>
              <w:rPr>
                <w:lang w:eastAsia="en-MY"/>
              </w:rPr>
            </w:pPr>
            <w:r w:rsidRPr="00B278A7">
              <w:rPr>
                <w:lang w:eastAsia="en-MY"/>
              </w:rPr>
              <w:t xml:space="preserve">Apply multimedia in teaching health </w:t>
            </w:r>
            <w:r w:rsidRPr="00B278A7">
              <w:rPr>
                <w:lang w:eastAsia="en-MY"/>
              </w:rPr>
              <w:lastRenderedPageBreak/>
              <w:t>education in real setting</w:t>
            </w:r>
          </w:p>
          <w:p w:rsidR="00D1401F" w:rsidRPr="00B278A7" w:rsidRDefault="00D1401F" w:rsidP="00D1401F">
            <w:pPr>
              <w:pStyle w:val="ListParagraph"/>
              <w:numPr>
                <w:ilvl w:val="0"/>
                <w:numId w:val="6"/>
              </w:numPr>
              <w:spacing w:after="0" w:line="276" w:lineRule="auto"/>
              <w:ind w:left="342"/>
              <w:jc w:val="left"/>
              <w:rPr>
                <w:lang w:eastAsia="en-MY"/>
              </w:rPr>
            </w:pPr>
            <w:r w:rsidRPr="00B278A7">
              <w:rPr>
                <w:lang w:eastAsia="en-MY"/>
              </w:rPr>
              <w:t>Able to use electronic communication devices and strategies in teaching health education</w:t>
            </w:r>
          </w:p>
          <w:p w:rsidR="00D1401F" w:rsidRPr="00B278A7" w:rsidRDefault="00D1401F" w:rsidP="00D1401F">
            <w:pPr>
              <w:pStyle w:val="ListParagraph"/>
              <w:numPr>
                <w:ilvl w:val="0"/>
                <w:numId w:val="6"/>
              </w:numPr>
              <w:spacing w:after="0" w:line="276" w:lineRule="auto"/>
              <w:ind w:left="342"/>
              <w:jc w:val="left"/>
              <w:rPr>
                <w:lang w:eastAsia="en-MY"/>
              </w:rPr>
            </w:pPr>
            <w:r w:rsidRPr="00B278A7">
              <w:rPr>
                <w:lang w:eastAsia="en-MY"/>
              </w:rPr>
              <w:t xml:space="preserve">Discuss potential use of web-based instruction/online learning </w:t>
            </w:r>
          </w:p>
          <w:p w:rsidR="00D1401F" w:rsidRPr="00B278A7" w:rsidRDefault="00A50AF3" w:rsidP="00D1401F">
            <w:pPr>
              <w:pStyle w:val="ListParagraph"/>
              <w:numPr>
                <w:ilvl w:val="0"/>
                <w:numId w:val="6"/>
              </w:numPr>
              <w:spacing w:after="0" w:line="276" w:lineRule="auto"/>
              <w:ind w:left="342"/>
              <w:jc w:val="left"/>
              <w:rPr>
                <w:lang w:eastAsia="en-MY"/>
              </w:rPr>
            </w:pPr>
            <w:r>
              <w:rPr>
                <w:lang w:eastAsia="en-MY"/>
              </w:rPr>
              <w:t>Design and construct different instructional materials commonly used in health education</w:t>
            </w:r>
          </w:p>
          <w:p w:rsidR="00D1401F" w:rsidRPr="00B278A7" w:rsidRDefault="00A50AF3" w:rsidP="00D1401F">
            <w:pPr>
              <w:pStyle w:val="ListParagraph"/>
              <w:numPr>
                <w:ilvl w:val="0"/>
                <w:numId w:val="6"/>
              </w:numPr>
              <w:spacing w:after="0" w:line="276" w:lineRule="auto"/>
              <w:ind w:left="342"/>
              <w:jc w:val="left"/>
              <w:rPr>
                <w:lang w:eastAsia="en-MY"/>
              </w:rPr>
            </w:pPr>
            <w:r>
              <w:rPr>
                <w:lang w:eastAsia="en-MY"/>
              </w:rPr>
              <w:t>C</w:t>
            </w:r>
            <w:r w:rsidRPr="00B278A7">
              <w:rPr>
                <w:lang w:eastAsia="en-MY"/>
              </w:rPr>
              <w:t xml:space="preserve">ritically </w:t>
            </w:r>
            <w:r>
              <w:rPr>
                <w:lang w:eastAsia="en-MY"/>
              </w:rPr>
              <w:t>a</w:t>
            </w:r>
            <w:r w:rsidR="00D1401F" w:rsidRPr="00B278A7">
              <w:rPr>
                <w:lang w:eastAsia="en-MY"/>
              </w:rPr>
              <w:t>nalyse</w:t>
            </w:r>
            <w:r w:rsidR="003B51BC">
              <w:rPr>
                <w:lang w:eastAsia="en-MY"/>
              </w:rPr>
              <w:t xml:space="preserve"> </w:t>
            </w:r>
            <w:r>
              <w:rPr>
                <w:lang w:eastAsia="en-MY"/>
              </w:rPr>
              <w:t>existing curriculum of</w:t>
            </w:r>
            <w:r w:rsidR="00C45B73">
              <w:rPr>
                <w:lang w:eastAsia="en-MY"/>
              </w:rPr>
              <w:t xml:space="preserve"> basic, secondary</w:t>
            </w:r>
            <w:r w:rsidR="00D1401F" w:rsidRPr="00B278A7">
              <w:rPr>
                <w:lang w:eastAsia="en-MY"/>
              </w:rPr>
              <w:t xml:space="preserve"> and bachelor level.</w:t>
            </w:r>
          </w:p>
          <w:p w:rsidR="00D1401F" w:rsidRPr="00B278A7" w:rsidRDefault="00D1401F" w:rsidP="0021716B">
            <w:pPr>
              <w:pStyle w:val="ListParagraph"/>
              <w:spacing w:after="0" w:line="276" w:lineRule="auto"/>
              <w:ind w:left="342"/>
              <w:jc w:val="left"/>
              <w:rPr>
                <w:lang w:eastAsia="en-MY"/>
              </w:rPr>
            </w:pPr>
          </w:p>
          <w:p w:rsidR="00D1401F" w:rsidRPr="00B278A7" w:rsidRDefault="00D1401F" w:rsidP="0021716B">
            <w:pPr>
              <w:pStyle w:val="ListParagraph"/>
              <w:spacing w:after="0" w:line="276" w:lineRule="auto"/>
              <w:ind w:left="342"/>
              <w:jc w:val="left"/>
              <w:rPr>
                <w:lang w:eastAsia="en-MY"/>
              </w:rPr>
            </w:pPr>
          </w:p>
          <w:p w:rsidR="00D1401F" w:rsidRPr="00B278A7" w:rsidRDefault="00D1401F" w:rsidP="0021716B">
            <w:pPr>
              <w:pStyle w:val="ListParagraph"/>
              <w:spacing w:after="0" w:line="276" w:lineRule="auto"/>
              <w:ind w:left="342"/>
              <w:jc w:val="left"/>
              <w:rPr>
                <w:lang w:eastAsia="en-MY"/>
              </w:rPr>
            </w:pPr>
          </w:p>
        </w:tc>
        <w:tc>
          <w:tcPr>
            <w:tcW w:w="5220" w:type="dxa"/>
          </w:tcPr>
          <w:p w:rsidR="00D1401F" w:rsidRPr="00B278A7" w:rsidRDefault="003B51BC" w:rsidP="0021716B">
            <w:pPr>
              <w:spacing w:after="0"/>
              <w:ind w:left="706" w:hanging="706"/>
              <w:rPr>
                <w:rFonts w:ascii="Times New Roman" w:hAnsi="Times New Roman" w:cs="Times New Roman"/>
                <w:b/>
                <w:sz w:val="24"/>
                <w:szCs w:val="24"/>
              </w:rPr>
            </w:pPr>
            <w:r>
              <w:rPr>
                <w:rFonts w:ascii="Times New Roman" w:hAnsi="Times New Roman" w:cs="Times New Roman"/>
                <w:b/>
                <w:sz w:val="24"/>
                <w:szCs w:val="24"/>
              </w:rPr>
              <w:lastRenderedPageBreak/>
              <w:t xml:space="preserve">Unit  </w:t>
            </w:r>
            <w:r w:rsidR="006435AB">
              <w:rPr>
                <w:rFonts w:ascii="Times New Roman" w:hAnsi="Times New Roman" w:cs="Times New Roman"/>
                <w:b/>
                <w:sz w:val="24"/>
                <w:szCs w:val="24"/>
              </w:rPr>
              <w:t>4:</w:t>
            </w:r>
            <w:r w:rsidR="00D1401F" w:rsidRPr="00B278A7">
              <w:rPr>
                <w:rFonts w:ascii="Times New Roman" w:hAnsi="Times New Roman" w:cs="Times New Roman"/>
                <w:b/>
                <w:sz w:val="24"/>
                <w:szCs w:val="24"/>
              </w:rPr>
              <w:t xml:space="preserve"> Use of Technology and Review of Health  Education Curriculum (10)</w:t>
            </w:r>
          </w:p>
          <w:p w:rsidR="00D1401F" w:rsidRPr="00B278A7" w:rsidRDefault="006435AB" w:rsidP="0021716B">
            <w:pPr>
              <w:spacing w:after="0"/>
              <w:ind w:left="612" w:hanging="612"/>
              <w:rPr>
                <w:rFonts w:ascii="Times New Roman" w:hAnsi="Times New Roman" w:cs="Times New Roman"/>
                <w:sz w:val="24"/>
                <w:szCs w:val="24"/>
              </w:rPr>
            </w:pPr>
            <w:r>
              <w:rPr>
                <w:rFonts w:ascii="Times New Roman" w:hAnsi="Times New Roman" w:cs="Times New Roman"/>
                <w:sz w:val="24"/>
                <w:szCs w:val="24"/>
              </w:rPr>
              <w:t>4</w:t>
            </w:r>
            <w:r w:rsidR="00D1401F" w:rsidRPr="00B278A7">
              <w:rPr>
                <w:rFonts w:ascii="Times New Roman" w:hAnsi="Times New Roman" w:cs="Times New Roman"/>
                <w:sz w:val="24"/>
                <w:szCs w:val="24"/>
              </w:rPr>
              <w:t>.1  Importance of Information and Communication technology in health education</w:t>
            </w:r>
          </w:p>
          <w:p w:rsidR="00D1401F" w:rsidRPr="00B278A7" w:rsidRDefault="006435AB" w:rsidP="0021716B">
            <w:pPr>
              <w:spacing w:after="0"/>
              <w:ind w:left="612" w:hanging="612"/>
              <w:rPr>
                <w:rFonts w:ascii="Times New Roman" w:hAnsi="Times New Roman" w:cs="Times New Roman"/>
                <w:sz w:val="24"/>
                <w:szCs w:val="24"/>
              </w:rPr>
            </w:pPr>
            <w:r>
              <w:rPr>
                <w:rFonts w:ascii="Times New Roman" w:hAnsi="Times New Roman" w:cs="Times New Roman"/>
                <w:sz w:val="24"/>
                <w:szCs w:val="24"/>
              </w:rPr>
              <w:t>4</w:t>
            </w:r>
            <w:r w:rsidR="00D1401F" w:rsidRPr="00B278A7">
              <w:rPr>
                <w:rFonts w:ascii="Times New Roman" w:hAnsi="Times New Roman" w:cs="Times New Roman"/>
                <w:sz w:val="24"/>
                <w:szCs w:val="24"/>
              </w:rPr>
              <w:t xml:space="preserve">.2  Goals of multi-media delivery and use of multimedia video, CDROM, slides/power </w:t>
            </w:r>
            <w:r w:rsidR="00D1401F" w:rsidRPr="00B278A7">
              <w:rPr>
                <w:rFonts w:ascii="Times New Roman" w:hAnsi="Times New Roman" w:cs="Times New Roman"/>
                <w:sz w:val="24"/>
                <w:szCs w:val="24"/>
              </w:rPr>
              <w:lastRenderedPageBreak/>
              <w:t xml:space="preserve">point presentation in classroom </w:t>
            </w:r>
          </w:p>
          <w:p w:rsidR="00D1401F" w:rsidRPr="00B278A7" w:rsidRDefault="006435AB" w:rsidP="0021716B">
            <w:pPr>
              <w:spacing w:after="0"/>
              <w:ind w:left="612" w:hanging="612"/>
              <w:rPr>
                <w:rFonts w:ascii="Times New Roman" w:hAnsi="Times New Roman" w:cs="Times New Roman"/>
                <w:sz w:val="24"/>
                <w:szCs w:val="24"/>
              </w:rPr>
            </w:pPr>
            <w:r>
              <w:rPr>
                <w:rFonts w:ascii="Times New Roman" w:hAnsi="Times New Roman" w:cs="Times New Roman"/>
                <w:sz w:val="24"/>
                <w:szCs w:val="24"/>
              </w:rPr>
              <w:t>4</w:t>
            </w:r>
            <w:r w:rsidR="00D1401F" w:rsidRPr="00B278A7">
              <w:rPr>
                <w:rFonts w:ascii="Times New Roman" w:hAnsi="Times New Roman" w:cs="Times New Roman"/>
                <w:sz w:val="24"/>
                <w:szCs w:val="24"/>
              </w:rPr>
              <w:t xml:space="preserve">.3    Use of electronic communication devices and </w:t>
            </w:r>
            <w:r w:rsidR="00540825">
              <w:rPr>
                <w:rFonts w:ascii="Times New Roman" w:hAnsi="Times New Roman" w:cs="Times New Roman"/>
                <w:sz w:val="24"/>
                <w:szCs w:val="24"/>
              </w:rPr>
              <w:t>(cell phone, tablet pc)</w:t>
            </w:r>
            <w:r w:rsidR="00540825" w:rsidRPr="00B278A7">
              <w:rPr>
                <w:rFonts w:ascii="Times New Roman" w:hAnsi="Times New Roman" w:cs="Times New Roman"/>
                <w:sz w:val="24"/>
                <w:szCs w:val="24"/>
              </w:rPr>
              <w:t xml:space="preserve"> str</w:t>
            </w:r>
            <w:r w:rsidR="00540825">
              <w:rPr>
                <w:rFonts w:ascii="Times New Roman" w:hAnsi="Times New Roman" w:cs="Times New Roman"/>
                <w:sz w:val="24"/>
                <w:szCs w:val="24"/>
              </w:rPr>
              <w:t>ategies</w:t>
            </w:r>
            <w:r w:rsidR="00540825" w:rsidRPr="00B278A7">
              <w:rPr>
                <w:rFonts w:ascii="Times New Roman" w:hAnsi="Times New Roman" w:cs="Times New Roman"/>
                <w:sz w:val="24"/>
                <w:szCs w:val="24"/>
              </w:rPr>
              <w:t xml:space="preserve"> </w:t>
            </w:r>
            <w:r w:rsidR="00540825">
              <w:rPr>
                <w:rFonts w:ascii="Times New Roman" w:hAnsi="Times New Roman" w:cs="Times New Roman"/>
                <w:sz w:val="24"/>
                <w:szCs w:val="24"/>
              </w:rPr>
              <w:t>(</w:t>
            </w:r>
            <w:r w:rsidR="004B4579" w:rsidRPr="00B278A7">
              <w:rPr>
                <w:rFonts w:ascii="Times New Roman" w:hAnsi="Times New Roman" w:cs="Times New Roman"/>
                <w:sz w:val="24"/>
                <w:szCs w:val="24"/>
              </w:rPr>
              <w:t>email,</w:t>
            </w:r>
            <w:r w:rsidR="004B4579">
              <w:rPr>
                <w:rFonts w:ascii="Times New Roman" w:hAnsi="Times New Roman" w:cs="Times New Roman"/>
                <w:sz w:val="24"/>
                <w:szCs w:val="24"/>
              </w:rPr>
              <w:t xml:space="preserve"> internet</w:t>
            </w:r>
            <w:r w:rsidR="001B0BD1">
              <w:rPr>
                <w:rFonts w:ascii="Times New Roman" w:hAnsi="Times New Roman" w:cs="Times New Roman"/>
                <w:sz w:val="24"/>
                <w:szCs w:val="24"/>
              </w:rPr>
              <w:t>,</w:t>
            </w:r>
            <w:r w:rsidR="00D1401F" w:rsidRPr="00B278A7">
              <w:rPr>
                <w:rFonts w:ascii="Times New Roman" w:hAnsi="Times New Roman" w:cs="Times New Roman"/>
                <w:sz w:val="24"/>
                <w:szCs w:val="24"/>
              </w:rPr>
              <w:t xml:space="preserve"> social </w:t>
            </w:r>
            <w:r w:rsidR="004B4579">
              <w:rPr>
                <w:rFonts w:ascii="Times New Roman" w:hAnsi="Times New Roman" w:cs="Times New Roman"/>
                <w:sz w:val="24"/>
                <w:szCs w:val="24"/>
              </w:rPr>
              <w:t>media</w:t>
            </w:r>
            <w:r w:rsidR="00D1401F" w:rsidRPr="00B278A7">
              <w:rPr>
                <w:rFonts w:ascii="Times New Roman" w:hAnsi="Times New Roman" w:cs="Times New Roman"/>
                <w:sz w:val="24"/>
                <w:szCs w:val="24"/>
              </w:rPr>
              <w:t>)</w:t>
            </w:r>
          </w:p>
          <w:p w:rsidR="00D1401F" w:rsidRPr="00B278A7" w:rsidRDefault="006435AB" w:rsidP="0021716B">
            <w:pPr>
              <w:spacing w:after="0"/>
              <w:ind w:left="612" w:hanging="612"/>
              <w:rPr>
                <w:rFonts w:ascii="Times New Roman" w:hAnsi="Times New Roman" w:cs="Times New Roman"/>
                <w:sz w:val="24"/>
                <w:szCs w:val="24"/>
              </w:rPr>
            </w:pPr>
            <w:r>
              <w:rPr>
                <w:rFonts w:ascii="Times New Roman" w:hAnsi="Times New Roman" w:cs="Times New Roman"/>
                <w:sz w:val="24"/>
                <w:szCs w:val="24"/>
              </w:rPr>
              <w:t>4</w:t>
            </w:r>
            <w:r w:rsidR="00D1401F" w:rsidRPr="00B278A7">
              <w:rPr>
                <w:rFonts w:ascii="Times New Roman" w:hAnsi="Times New Roman" w:cs="Times New Roman"/>
                <w:sz w:val="24"/>
                <w:szCs w:val="24"/>
              </w:rPr>
              <w:t>.4    Potential use of internet for web-based instruction in health education</w:t>
            </w:r>
          </w:p>
          <w:p w:rsidR="00A50AF3" w:rsidRPr="006435AB" w:rsidRDefault="006435AB" w:rsidP="0021716B">
            <w:pPr>
              <w:spacing w:after="0"/>
              <w:ind w:left="612" w:hanging="612"/>
              <w:rPr>
                <w:rFonts w:ascii="Times New Roman" w:hAnsi="Times New Roman" w:cs="Times New Roman"/>
                <w:sz w:val="24"/>
                <w:szCs w:val="24"/>
              </w:rPr>
            </w:pPr>
            <w:r>
              <w:rPr>
                <w:rFonts w:ascii="Times New Roman" w:hAnsi="Times New Roman" w:cs="Times New Roman"/>
                <w:sz w:val="24"/>
                <w:szCs w:val="24"/>
              </w:rPr>
              <w:t>4</w:t>
            </w:r>
            <w:r w:rsidR="00D1401F">
              <w:rPr>
                <w:rFonts w:ascii="Times New Roman" w:hAnsi="Times New Roman" w:cs="Times New Roman"/>
                <w:sz w:val="24"/>
                <w:szCs w:val="24"/>
              </w:rPr>
              <w:t xml:space="preserve">.5    </w:t>
            </w:r>
            <w:r w:rsidR="00C45B73">
              <w:rPr>
                <w:rFonts w:ascii="Times New Roman" w:hAnsi="Times New Roman" w:cs="Times New Roman"/>
                <w:sz w:val="24"/>
                <w:szCs w:val="24"/>
              </w:rPr>
              <w:t>D</w:t>
            </w:r>
            <w:r w:rsidR="00D1401F" w:rsidRPr="006435AB">
              <w:rPr>
                <w:rFonts w:ascii="Times New Roman" w:hAnsi="Times New Roman" w:cs="Times New Roman"/>
                <w:sz w:val="24"/>
                <w:szCs w:val="24"/>
              </w:rPr>
              <w:t xml:space="preserve">esign </w:t>
            </w:r>
            <w:r w:rsidR="00C45B73">
              <w:rPr>
                <w:rFonts w:ascii="Times New Roman" w:hAnsi="Times New Roman" w:cs="Times New Roman"/>
                <w:sz w:val="24"/>
                <w:szCs w:val="24"/>
              </w:rPr>
              <w:t xml:space="preserve">and construction </w:t>
            </w:r>
            <w:r w:rsidR="00A50AF3" w:rsidRPr="006435AB">
              <w:rPr>
                <w:rFonts w:ascii="Times New Roman" w:hAnsi="Times New Roman" w:cs="Times New Roman"/>
                <w:sz w:val="24"/>
                <w:szCs w:val="24"/>
              </w:rPr>
              <w:t>different instructional materials</w:t>
            </w:r>
            <w:r w:rsidR="00C45B73">
              <w:rPr>
                <w:rFonts w:ascii="Times New Roman" w:hAnsi="Times New Roman" w:cs="Times New Roman"/>
                <w:sz w:val="24"/>
                <w:szCs w:val="24"/>
              </w:rPr>
              <w:t xml:space="preserve"> in health education.</w:t>
            </w:r>
          </w:p>
          <w:p w:rsidR="00D1401F" w:rsidRPr="006435AB" w:rsidRDefault="006435AB" w:rsidP="0021716B">
            <w:pPr>
              <w:spacing w:after="0"/>
              <w:ind w:left="612" w:hanging="612"/>
              <w:rPr>
                <w:rFonts w:ascii="Times New Roman" w:hAnsi="Times New Roman" w:cs="Times New Roman"/>
                <w:sz w:val="24"/>
                <w:szCs w:val="24"/>
              </w:rPr>
            </w:pPr>
            <w:r w:rsidRPr="006435AB">
              <w:rPr>
                <w:rFonts w:ascii="Times New Roman" w:hAnsi="Times New Roman" w:cs="Times New Roman"/>
                <w:sz w:val="24"/>
                <w:szCs w:val="24"/>
              </w:rPr>
              <w:t>4</w:t>
            </w:r>
            <w:r w:rsidR="00A50AF3" w:rsidRPr="006435AB">
              <w:rPr>
                <w:rFonts w:ascii="Times New Roman" w:hAnsi="Times New Roman" w:cs="Times New Roman"/>
                <w:sz w:val="24"/>
                <w:szCs w:val="24"/>
              </w:rPr>
              <w:t>.6      I</w:t>
            </w:r>
            <w:r w:rsidR="00D1401F" w:rsidRPr="006435AB">
              <w:rPr>
                <w:rFonts w:ascii="Times New Roman" w:hAnsi="Times New Roman" w:cs="Times New Roman"/>
                <w:sz w:val="24"/>
                <w:szCs w:val="24"/>
              </w:rPr>
              <w:t xml:space="preserve">nnovative use of teaching board, low cost and locally available </w:t>
            </w:r>
            <w:r w:rsidR="00C057E9">
              <w:rPr>
                <w:rFonts w:ascii="Times New Roman" w:hAnsi="Times New Roman" w:cs="Times New Roman"/>
                <w:sz w:val="24"/>
                <w:szCs w:val="24"/>
              </w:rPr>
              <w:t xml:space="preserve">materials for effective </w:t>
            </w:r>
            <w:r w:rsidR="00D1401F" w:rsidRPr="006435AB">
              <w:rPr>
                <w:rFonts w:ascii="Times New Roman" w:hAnsi="Times New Roman" w:cs="Times New Roman"/>
                <w:sz w:val="24"/>
                <w:szCs w:val="24"/>
              </w:rPr>
              <w:t xml:space="preserve"> health</w:t>
            </w:r>
            <w:r w:rsidR="00C057E9">
              <w:rPr>
                <w:rFonts w:ascii="Times New Roman" w:hAnsi="Times New Roman" w:cs="Times New Roman"/>
                <w:sz w:val="24"/>
                <w:szCs w:val="24"/>
              </w:rPr>
              <w:t xml:space="preserve"> instruction </w:t>
            </w:r>
          </w:p>
          <w:p w:rsidR="00D1401F" w:rsidRPr="00CF39BD" w:rsidRDefault="006435AB" w:rsidP="00A50AF3">
            <w:pPr>
              <w:spacing w:after="0"/>
              <w:ind w:left="612" w:hanging="612"/>
              <w:rPr>
                <w:rFonts w:ascii="Times New Roman" w:hAnsi="Times New Roman" w:cs="Times New Roman"/>
                <w:b/>
                <w:sz w:val="24"/>
                <w:szCs w:val="24"/>
              </w:rPr>
            </w:pPr>
            <w:r w:rsidRPr="006435AB">
              <w:rPr>
                <w:rFonts w:ascii="Times New Roman" w:hAnsi="Times New Roman" w:cs="Times New Roman"/>
                <w:sz w:val="24"/>
                <w:szCs w:val="24"/>
              </w:rPr>
              <w:t>4</w:t>
            </w:r>
            <w:r w:rsidR="00A50AF3" w:rsidRPr="006435AB">
              <w:rPr>
                <w:rFonts w:ascii="Times New Roman" w:hAnsi="Times New Roman" w:cs="Times New Roman"/>
                <w:sz w:val="24"/>
                <w:szCs w:val="24"/>
              </w:rPr>
              <w:t xml:space="preserve">.7    </w:t>
            </w:r>
            <w:r w:rsidR="00A50AF3" w:rsidRPr="006435AB">
              <w:rPr>
                <w:rFonts w:ascii="Times New Roman" w:hAnsi="Times New Roman" w:cs="Times New Roman"/>
                <w:sz w:val="24"/>
                <w:szCs w:val="24"/>
                <w:lang w:eastAsia="en-MY"/>
              </w:rPr>
              <w:t xml:space="preserve"> Analysis of </w:t>
            </w:r>
            <w:r w:rsidR="00D1401F" w:rsidRPr="006435AB">
              <w:rPr>
                <w:rFonts w:ascii="Times New Roman" w:hAnsi="Times New Roman" w:cs="Times New Roman"/>
                <w:sz w:val="24"/>
                <w:szCs w:val="24"/>
                <w:lang w:eastAsia="en-MY"/>
              </w:rPr>
              <w:t>the existing health education curriculum</w:t>
            </w:r>
            <w:r w:rsidR="00A50AF3" w:rsidRPr="006435AB">
              <w:rPr>
                <w:rFonts w:ascii="Times New Roman" w:hAnsi="Times New Roman" w:cs="Times New Roman"/>
                <w:sz w:val="24"/>
                <w:szCs w:val="24"/>
                <w:lang w:eastAsia="en-MY"/>
              </w:rPr>
              <w:t xml:space="preserve">  of </w:t>
            </w:r>
            <w:r w:rsidR="00026551" w:rsidRPr="00026551">
              <w:rPr>
                <w:rFonts w:ascii="Times New Roman" w:hAnsi="Times New Roman" w:cs="Times New Roman"/>
                <w:sz w:val="24"/>
                <w:szCs w:val="24"/>
                <w:lang w:eastAsia="en-MY"/>
              </w:rPr>
              <w:t>Basic</w:t>
            </w:r>
            <w:r w:rsidR="00026551">
              <w:rPr>
                <w:rFonts w:ascii="Times New Roman" w:hAnsi="Times New Roman" w:cs="Times New Roman"/>
                <w:b/>
                <w:bCs/>
                <w:sz w:val="24"/>
                <w:szCs w:val="24"/>
                <w:lang w:eastAsia="en-MY"/>
              </w:rPr>
              <w:t xml:space="preserve">, </w:t>
            </w:r>
            <w:r w:rsidR="00A50AF3" w:rsidRPr="006435AB">
              <w:rPr>
                <w:rFonts w:ascii="Times New Roman" w:hAnsi="Times New Roman" w:cs="Times New Roman"/>
                <w:sz w:val="24"/>
                <w:szCs w:val="24"/>
                <w:lang w:eastAsia="en-MY"/>
              </w:rPr>
              <w:t>Secondary and Bachelor l</w:t>
            </w:r>
            <w:r w:rsidR="00A50AF3">
              <w:rPr>
                <w:rFonts w:ascii="Times New Roman" w:hAnsi="Times New Roman" w:cs="Times New Roman"/>
                <w:sz w:val="24"/>
                <w:szCs w:val="24"/>
                <w:lang w:eastAsia="en-MY"/>
              </w:rPr>
              <w:t>evel</w:t>
            </w:r>
          </w:p>
        </w:tc>
      </w:tr>
    </w:tbl>
    <w:p w:rsidR="001C096C" w:rsidRDefault="001C096C" w:rsidP="001C096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D1401F" w:rsidRPr="00B278A7">
        <w:rPr>
          <w:rFonts w:ascii="Times New Roman" w:hAnsi="Times New Roman" w:cs="Times New Roman"/>
          <w:b/>
          <w:sz w:val="24"/>
          <w:szCs w:val="24"/>
        </w:rPr>
        <w:t>Instruction</w:t>
      </w:r>
      <w:r w:rsidR="00375284">
        <w:rPr>
          <w:rFonts w:ascii="Times New Roman" w:hAnsi="Times New Roman" w:cs="Times New Roman"/>
          <w:b/>
          <w:sz w:val="24"/>
          <w:szCs w:val="24"/>
        </w:rPr>
        <w:t>al</w:t>
      </w:r>
      <w:r w:rsidR="00D1401F" w:rsidRPr="00B278A7">
        <w:rPr>
          <w:rFonts w:ascii="Times New Roman" w:hAnsi="Times New Roman" w:cs="Times New Roman"/>
          <w:b/>
          <w:sz w:val="24"/>
          <w:szCs w:val="24"/>
        </w:rPr>
        <w:t xml:space="preserve"> Techniques </w:t>
      </w:r>
    </w:p>
    <w:p w:rsidR="00CA2019" w:rsidRPr="001C096C" w:rsidRDefault="001C096C" w:rsidP="001C096C">
      <w:pPr>
        <w:jc w:val="both"/>
        <w:rPr>
          <w:rFonts w:ascii="Times New Roman" w:hAnsi="Times New Roman" w:cs="Times New Roman"/>
          <w:sz w:val="24"/>
          <w:szCs w:val="24"/>
        </w:rPr>
      </w:pPr>
      <w:r w:rsidRPr="00B278A7">
        <w:rPr>
          <w:rFonts w:ascii="Times New Roman" w:hAnsi="Times New Roman" w:cs="Times New Roman"/>
          <w:sz w:val="24"/>
          <w:szCs w:val="24"/>
        </w:rPr>
        <w:t>The instructional techniques will be applied on the basis of the nature of lesson topics under each unit. In general, following instructional techniques are applicable in most of the contents and units;</w:t>
      </w:r>
    </w:p>
    <w:p w:rsidR="00D1401F" w:rsidRPr="00CA2019" w:rsidRDefault="00CA2019" w:rsidP="00CA2019">
      <w:pPr>
        <w:spacing w:after="0" w:line="240" w:lineRule="auto"/>
        <w:jc w:val="both"/>
        <w:rPr>
          <w:rFonts w:ascii="Times New Roman" w:hAnsi="Times New Roman" w:cs="Times New Roman"/>
          <w:b/>
          <w:sz w:val="28"/>
          <w:szCs w:val="28"/>
        </w:rPr>
      </w:pPr>
      <w:r w:rsidRPr="00CA2019">
        <w:rPr>
          <w:rFonts w:ascii="Times New Roman" w:hAnsi="Times New Roman" w:cs="Times New Roman"/>
          <w:b/>
          <w:sz w:val="28"/>
          <w:szCs w:val="28"/>
        </w:rPr>
        <w:t>4.1</w:t>
      </w:r>
      <w:r w:rsidRPr="00CA2019">
        <w:rPr>
          <w:rFonts w:ascii="Times New Roman" w:hAnsi="Times New Roman" w:cs="Times New Roman"/>
          <w:b/>
          <w:bCs/>
          <w:sz w:val="24"/>
          <w:szCs w:val="24"/>
        </w:rPr>
        <w:t xml:space="preserve">      G</w:t>
      </w:r>
      <w:r w:rsidR="00D1401F" w:rsidRPr="00CA2019">
        <w:rPr>
          <w:rFonts w:ascii="Times New Roman" w:hAnsi="Times New Roman" w:cs="Times New Roman"/>
          <w:b/>
          <w:bCs/>
          <w:sz w:val="24"/>
          <w:szCs w:val="24"/>
        </w:rPr>
        <w:t>eneral Techniques</w:t>
      </w:r>
    </w:p>
    <w:p w:rsidR="00136267" w:rsidRDefault="00136267" w:rsidP="00D1401F">
      <w:pPr>
        <w:numPr>
          <w:ilvl w:val="0"/>
          <w:numId w:val="11"/>
        </w:numPr>
        <w:tabs>
          <w:tab w:val="left" w:pos="1080"/>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Lecture</w:t>
      </w:r>
    </w:p>
    <w:p w:rsidR="00D1401F" w:rsidRPr="00B278A7" w:rsidRDefault="00D1401F" w:rsidP="00D1401F">
      <w:pPr>
        <w:numPr>
          <w:ilvl w:val="0"/>
          <w:numId w:val="11"/>
        </w:numPr>
        <w:tabs>
          <w:tab w:val="left" w:pos="1080"/>
        </w:tabs>
        <w:spacing w:after="0" w:line="240" w:lineRule="auto"/>
        <w:ind w:firstLine="0"/>
        <w:jc w:val="both"/>
        <w:rPr>
          <w:rFonts w:ascii="Times New Roman" w:hAnsi="Times New Roman" w:cs="Times New Roman"/>
          <w:sz w:val="24"/>
          <w:szCs w:val="24"/>
        </w:rPr>
      </w:pPr>
      <w:r w:rsidRPr="00B278A7">
        <w:rPr>
          <w:rFonts w:ascii="Times New Roman" w:hAnsi="Times New Roman" w:cs="Times New Roman"/>
          <w:sz w:val="24"/>
          <w:szCs w:val="24"/>
        </w:rPr>
        <w:t>Discussion</w:t>
      </w:r>
    </w:p>
    <w:p w:rsidR="00D1401F" w:rsidRPr="00B278A7" w:rsidRDefault="00D1401F" w:rsidP="00D1401F">
      <w:pPr>
        <w:numPr>
          <w:ilvl w:val="0"/>
          <w:numId w:val="11"/>
        </w:numPr>
        <w:tabs>
          <w:tab w:val="left" w:pos="1080"/>
        </w:tabs>
        <w:spacing w:after="0" w:line="240" w:lineRule="auto"/>
        <w:ind w:firstLine="0"/>
        <w:jc w:val="both"/>
        <w:rPr>
          <w:rFonts w:ascii="Times New Roman" w:hAnsi="Times New Roman" w:cs="Times New Roman"/>
          <w:sz w:val="24"/>
          <w:szCs w:val="24"/>
        </w:rPr>
      </w:pPr>
      <w:r w:rsidRPr="00B278A7">
        <w:rPr>
          <w:rFonts w:ascii="Times New Roman" w:hAnsi="Times New Roman" w:cs="Times New Roman"/>
          <w:sz w:val="24"/>
          <w:szCs w:val="24"/>
        </w:rPr>
        <w:t xml:space="preserve">Brain storming </w:t>
      </w:r>
    </w:p>
    <w:p w:rsidR="00D1401F" w:rsidRPr="00B278A7" w:rsidRDefault="00D1401F" w:rsidP="00D1401F">
      <w:pPr>
        <w:numPr>
          <w:ilvl w:val="0"/>
          <w:numId w:val="11"/>
        </w:numPr>
        <w:tabs>
          <w:tab w:val="left" w:pos="1080"/>
        </w:tabs>
        <w:spacing w:after="0" w:line="240" w:lineRule="auto"/>
        <w:ind w:firstLine="0"/>
        <w:jc w:val="both"/>
        <w:rPr>
          <w:rFonts w:ascii="Times New Roman" w:hAnsi="Times New Roman" w:cs="Times New Roman"/>
          <w:sz w:val="24"/>
          <w:szCs w:val="24"/>
        </w:rPr>
      </w:pPr>
      <w:r w:rsidRPr="00B278A7">
        <w:rPr>
          <w:rFonts w:ascii="Times New Roman" w:hAnsi="Times New Roman" w:cs="Times New Roman"/>
          <w:sz w:val="24"/>
          <w:szCs w:val="24"/>
        </w:rPr>
        <w:t xml:space="preserve">Interaction </w:t>
      </w:r>
    </w:p>
    <w:p w:rsidR="00D1401F" w:rsidRPr="00B278A7" w:rsidRDefault="00D1401F" w:rsidP="00D1401F">
      <w:pPr>
        <w:numPr>
          <w:ilvl w:val="0"/>
          <w:numId w:val="11"/>
        </w:numPr>
        <w:tabs>
          <w:tab w:val="left" w:pos="1080"/>
        </w:tabs>
        <w:spacing w:after="0" w:line="240" w:lineRule="auto"/>
        <w:ind w:firstLine="0"/>
        <w:jc w:val="both"/>
        <w:rPr>
          <w:rFonts w:ascii="Times New Roman" w:hAnsi="Times New Roman" w:cs="Times New Roman"/>
          <w:sz w:val="24"/>
          <w:szCs w:val="24"/>
        </w:rPr>
      </w:pPr>
      <w:r w:rsidRPr="00B278A7">
        <w:rPr>
          <w:rFonts w:ascii="Times New Roman" w:hAnsi="Times New Roman" w:cs="Times New Roman"/>
          <w:sz w:val="24"/>
          <w:szCs w:val="24"/>
        </w:rPr>
        <w:t>Presentation</w:t>
      </w:r>
    </w:p>
    <w:p w:rsidR="00D1401F" w:rsidRDefault="00D1401F" w:rsidP="00D1401F">
      <w:pPr>
        <w:numPr>
          <w:ilvl w:val="0"/>
          <w:numId w:val="11"/>
        </w:numPr>
        <w:tabs>
          <w:tab w:val="left" w:pos="1080"/>
        </w:tabs>
        <w:spacing w:after="0" w:line="240" w:lineRule="auto"/>
        <w:ind w:firstLine="0"/>
        <w:jc w:val="both"/>
        <w:rPr>
          <w:rFonts w:ascii="Times New Roman" w:hAnsi="Times New Roman" w:cs="Times New Roman"/>
          <w:sz w:val="24"/>
          <w:szCs w:val="24"/>
        </w:rPr>
      </w:pPr>
      <w:r w:rsidRPr="00B278A7">
        <w:rPr>
          <w:rFonts w:ascii="Times New Roman" w:hAnsi="Times New Roman" w:cs="Times New Roman"/>
          <w:sz w:val="24"/>
          <w:szCs w:val="24"/>
        </w:rPr>
        <w:t xml:space="preserve">Cooperative learning </w:t>
      </w:r>
    </w:p>
    <w:p w:rsidR="00375284" w:rsidRPr="007C489F" w:rsidRDefault="00375284" w:rsidP="00D1401F">
      <w:pPr>
        <w:numPr>
          <w:ilvl w:val="0"/>
          <w:numId w:val="11"/>
        </w:numPr>
        <w:tabs>
          <w:tab w:val="left" w:pos="1080"/>
        </w:tabs>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Active teaching learning( Peer Approach)</w:t>
      </w:r>
    </w:p>
    <w:p w:rsidR="00D1401F" w:rsidRPr="00B278A7" w:rsidRDefault="00B44238" w:rsidP="00D1401F">
      <w:pPr>
        <w:jc w:val="both"/>
        <w:rPr>
          <w:rFonts w:ascii="Times New Roman" w:hAnsi="Times New Roman" w:cs="Times New Roman"/>
          <w:b/>
          <w:bCs/>
          <w:sz w:val="24"/>
          <w:szCs w:val="24"/>
        </w:rPr>
      </w:pPr>
      <w:r>
        <w:rPr>
          <w:rFonts w:ascii="Times New Roman" w:hAnsi="Times New Roman" w:cs="Times New Roman"/>
          <w:b/>
          <w:bCs/>
          <w:sz w:val="24"/>
          <w:szCs w:val="24"/>
        </w:rPr>
        <w:t>4.2 Specific Instructional T</w:t>
      </w:r>
      <w:r w:rsidR="00D1401F" w:rsidRPr="00B278A7">
        <w:rPr>
          <w:rFonts w:ascii="Times New Roman" w:hAnsi="Times New Roman" w:cs="Times New Roman"/>
          <w:b/>
          <w:bCs/>
          <w:sz w:val="24"/>
          <w:szCs w:val="24"/>
        </w:rPr>
        <w:t>echniques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8184"/>
      </w:tblGrid>
      <w:tr w:rsidR="00D1401F" w:rsidRPr="00B278A7" w:rsidTr="0021716B">
        <w:tc>
          <w:tcPr>
            <w:tcW w:w="816" w:type="dxa"/>
            <w:shd w:val="clear" w:color="auto" w:fill="auto"/>
          </w:tcPr>
          <w:p w:rsidR="00D1401F" w:rsidRPr="00B278A7" w:rsidRDefault="00D1401F" w:rsidP="0021716B">
            <w:pPr>
              <w:spacing w:after="134"/>
              <w:rPr>
                <w:rFonts w:ascii="Times New Roman" w:hAnsi="Times New Roman" w:cs="Times New Roman"/>
                <w:b/>
                <w:bCs/>
                <w:sz w:val="24"/>
                <w:szCs w:val="24"/>
              </w:rPr>
            </w:pPr>
            <w:r w:rsidRPr="00B278A7">
              <w:rPr>
                <w:rFonts w:ascii="Times New Roman" w:hAnsi="Times New Roman" w:cs="Times New Roman"/>
                <w:b/>
                <w:bCs/>
                <w:sz w:val="24"/>
                <w:szCs w:val="24"/>
              </w:rPr>
              <w:t>Units</w:t>
            </w:r>
          </w:p>
        </w:tc>
        <w:tc>
          <w:tcPr>
            <w:tcW w:w="8184" w:type="dxa"/>
            <w:shd w:val="clear" w:color="auto" w:fill="auto"/>
          </w:tcPr>
          <w:p w:rsidR="00D1401F" w:rsidRPr="00B278A7" w:rsidRDefault="007C489F" w:rsidP="0021716B">
            <w:pPr>
              <w:spacing w:after="134"/>
              <w:jc w:val="center"/>
              <w:rPr>
                <w:rFonts w:ascii="Times New Roman" w:hAnsi="Times New Roman" w:cs="Times New Roman"/>
                <w:b/>
                <w:bCs/>
                <w:sz w:val="24"/>
                <w:szCs w:val="24"/>
              </w:rPr>
            </w:pPr>
            <w:r>
              <w:rPr>
                <w:rFonts w:ascii="Times New Roman" w:hAnsi="Times New Roman" w:cs="Times New Roman"/>
                <w:b/>
                <w:bCs/>
                <w:sz w:val="24"/>
                <w:szCs w:val="24"/>
              </w:rPr>
              <w:t>Activities</w:t>
            </w:r>
            <w:r w:rsidR="00D1401F" w:rsidRPr="00B278A7">
              <w:rPr>
                <w:rFonts w:ascii="Times New Roman" w:hAnsi="Times New Roman" w:cs="Times New Roman"/>
                <w:b/>
                <w:bCs/>
                <w:sz w:val="24"/>
                <w:szCs w:val="24"/>
              </w:rPr>
              <w:t xml:space="preserve"> and Instructional Technique</w:t>
            </w:r>
            <w:r>
              <w:rPr>
                <w:rFonts w:ascii="Times New Roman" w:hAnsi="Times New Roman" w:cs="Times New Roman"/>
                <w:b/>
                <w:bCs/>
                <w:sz w:val="24"/>
                <w:szCs w:val="24"/>
              </w:rPr>
              <w:t>s</w:t>
            </w:r>
          </w:p>
        </w:tc>
      </w:tr>
      <w:tr w:rsidR="00D1401F" w:rsidRPr="00B278A7" w:rsidTr="0021716B">
        <w:tc>
          <w:tcPr>
            <w:tcW w:w="816" w:type="dxa"/>
            <w:shd w:val="clear" w:color="auto" w:fill="auto"/>
          </w:tcPr>
          <w:p w:rsidR="00D1401F" w:rsidRPr="00B278A7" w:rsidRDefault="007B5D96" w:rsidP="0021716B">
            <w:pPr>
              <w:spacing w:after="134"/>
              <w:jc w:val="center"/>
              <w:rPr>
                <w:rFonts w:ascii="Times New Roman" w:hAnsi="Times New Roman" w:cs="Times New Roman"/>
                <w:bCs/>
                <w:sz w:val="24"/>
                <w:szCs w:val="24"/>
              </w:rPr>
            </w:pPr>
            <w:r>
              <w:rPr>
                <w:rFonts w:ascii="Times New Roman" w:hAnsi="Times New Roman" w:cs="Times New Roman"/>
                <w:bCs/>
                <w:sz w:val="24"/>
                <w:szCs w:val="24"/>
              </w:rPr>
              <w:t>1</w:t>
            </w:r>
          </w:p>
        </w:tc>
        <w:tc>
          <w:tcPr>
            <w:tcW w:w="8184" w:type="dxa"/>
            <w:shd w:val="clear" w:color="auto" w:fill="auto"/>
          </w:tcPr>
          <w:p w:rsidR="00D1401F" w:rsidRPr="00B278A7" w:rsidRDefault="00D1401F" w:rsidP="0021716B">
            <w:pPr>
              <w:spacing w:after="134"/>
              <w:jc w:val="both"/>
              <w:rPr>
                <w:rFonts w:ascii="Times New Roman" w:hAnsi="Times New Roman" w:cs="Times New Roman"/>
                <w:bCs/>
                <w:sz w:val="24"/>
                <w:szCs w:val="24"/>
              </w:rPr>
            </w:pPr>
            <w:r w:rsidRPr="00B278A7">
              <w:rPr>
                <w:rFonts w:ascii="Times New Roman" w:hAnsi="Times New Roman" w:cs="Times New Roman"/>
                <w:sz w:val="24"/>
                <w:szCs w:val="24"/>
              </w:rPr>
              <w:t>The students will be asked to review theory of instruction and instructional designs and selected students will make a short presentation in classroom.</w:t>
            </w:r>
          </w:p>
        </w:tc>
      </w:tr>
      <w:tr w:rsidR="00D1401F" w:rsidRPr="00B278A7" w:rsidTr="0021716B">
        <w:tc>
          <w:tcPr>
            <w:tcW w:w="816" w:type="dxa"/>
            <w:shd w:val="clear" w:color="auto" w:fill="auto"/>
          </w:tcPr>
          <w:p w:rsidR="00D1401F" w:rsidRPr="00B278A7" w:rsidRDefault="007B5D96" w:rsidP="0021716B">
            <w:pPr>
              <w:spacing w:after="134"/>
              <w:jc w:val="center"/>
              <w:rPr>
                <w:rFonts w:ascii="Times New Roman" w:hAnsi="Times New Roman" w:cs="Times New Roman"/>
                <w:sz w:val="24"/>
                <w:szCs w:val="24"/>
              </w:rPr>
            </w:pPr>
            <w:r>
              <w:rPr>
                <w:rFonts w:ascii="Times New Roman" w:hAnsi="Times New Roman" w:cs="Times New Roman"/>
                <w:sz w:val="24"/>
                <w:szCs w:val="24"/>
              </w:rPr>
              <w:t>2</w:t>
            </w:r>
          </w:p>
        </w:tc>
        <w:tc>
          <w:tcPr>
            <w:tcW w:w="8184" w:type="dxa"/>
            <w:shd w:val="clear" w:color="auto" w:fill="auto"/>
          </w:tcPr>
          <w:p w:rsidR="00D1401F" w:rsidRPr="00B278A7" w:rsidRDefault="00D1401F" w:rsidP="0021716B">
            <w:pPr>
              <w:pStyle w:val="ListParagraph"/>
              <w:ind w:left="1"/>
            </w:pPr>
            <w:r w:rsidRPr="00B278A7">
              <w:t xml:space="preserve">A panel discussion will be </w:t>
            </w:r>
            <w:r w:rsidR="00435BB6" w:rsidRPr="00B278A7">
              <w:t>organized</w:t>
            </w:r>
            <w:r w:rsidRPr="00B278A7">
              <w:t xml:space="preserve"> to clarify the theories and to determine innovative and participatory approaches of health education. Students will be divided into different groups to practice different teaching strategies and approaches in teaching health education. The teacher will explain and demonstrate the newly introduced teaching strategies.</w:t>
            </w:r>
          </w:p>
        </w:tc>
      </w:tr>
      <w:tr w:rsidR="00D1401F" w:rsidRPr="00B278A7" w:rsidTr="0021716B">
        <w:tc>
          <w:tcPr>
            <w:tcW w:w="816" w:type="dxa"/>
            <w:shd w:val="clear" w:color="auto" w:fill="auto"/>
          </w:tcPr>
          <w:p w:rsidR="00D1401F" w:rsidRPr="00B278A7" w:rsidRDefault="007B5D96" w:rsidP="0021716B">
            <w:pPr>
              <w:spacing w:after="134"/>
              <w:jc w:val="center"/>
              <w:rPr>
                <w:rFonts w:ascii="Times New Roman" w:hAnsi="Times New Roman" w:cs="Times New Roman"/>
                <w:sz w:val="24"/>
                <w:szCs w:val="24"/>
              </w:rPr>
            </w:pPr>
            <w:r>
              <w:rPr>
                <w:rFonts w:ascii="Times New Roman" w:hAnsi="Times New Roman" w:cs="Times New Roman"/>
                <w:sz w:val="24"/>
                <w:szCs w:val="24"/>
              </w:rPr>
              <w:t>3</w:t>
            </w:r>
          </w:p>
        </w:tc>
        <w:tc>
          <w:tcPr>
            <w:tcW w:w="8184" w:type="dxa"/>
            <w:shd w:val="clear" w:color="auto" w:fill="auto"/>
          </w:tcPr>
          <w:p w:rsidR="00D1401F" w:rsidRDefault="00D1401F" w:rsidP="0021716B">
            <w:pPr>
              <w:pStyle w:val="ListParagraph"/>
              <w:ind w:left="1"/>
            </w:pPr>
            <w:r w:rsidRPr="00B278A7">
              <w:t xml:space="preserve">The teacher will describe the theories of communication in teaching health education. The students will be asked to practice communication models in teaching health education in class. </w:t>
            </w:r>
          </w:p>
          <w:p w:rsidR="00435BB6" w:rsidRPr="00B278A7" w:rsidRDefault="00435BB6" w:rsidP="0021716B">
            <w:pPr>
              <w:pStyle w:val="ListParagraph"/>
              <w:ind w:left="1"/>
            </w:pPr>
            <w:r>
              <w:lastRenderedPageBreak/>
              <w:t>The teacher will use active teaching learning approaches to engage to students on different contents.</w:t>
            </w:r>
          </w:p>
          <w:p w:rsidR="00D1401F" w:rsidRPr="00B278A7" w:rsidRDefault="00D1401F" w:rsidP="0021716B">
            <w:pPr>
              <w:pStyle w:val="ListParagraph"/>
              <w:ind w:left="1"/>
            </w:pPr>
            <w:r w:rsidRPr="00B278A7">
              <w:t>The students will be asked to review of communication models and their use in health education class and make presentation in classroom.</w:t>
            </w:r>
          </w:p>
        </w:tc>
      </w:tr>
      <w:tr w:rsidR="00D1401F" w:rsidRPr="00B278A7" w:rsidTr="0021716B">
        <w:tc>
          <w:tcPr>
            <w:tcW w:w="816" w:type="dxa"/>
            <w:shd w:val="clear" w:color="auto" w:fill="auto"/>
          </w:tcPr>
          <w:p w:rsidR="00D1401F" w:rsidRPr="00B278A7" w:rsidRDefault="007B5D96" w:rsidP="0021716B">
            <w:pPr>
              <w:spacing w:after="134"/>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184" w:type="dxa"/>
            <w:shd w:val="clear" w:color="auto" w:fill="auto"/>
          </w:tcPr>
          <w:p w:rsidR="00D1401F" w:rsidRPr="00B278A7" w:rsidRDefault="00D1401F" w:rsidP="0021716B">
            <w:pPr>
              <w:pStyle w:val="ListParagraph"/>
              <w:ind w:left="1"/>
            </w:pPr>
            <w:r w:rsidRPr="00B278A7">
              <w:t>The students will be asked to identify different ICT materials which can be applied in teaching population education.</w:t>
            </w:r>
          </w:p>
          <w:p w:rsidR="00D1401F" w:rsidRPr="00B278A7" w:rsidRDefault="00D1401F" w:rsidP="0021716B">
            <w:pPr>
              <w:pStyle w:val="ListParagraph"/>
              <w:ind w:left="1"/>
            </w:pPr>
            <w:r w:rsidRPr="00B278A7">
              <w:t>Project work on innovative of multi-media, teaching board and locally available materials in classroom teaching.</w:t>
            </w:r>
          </w:p>
          <w:p w:rsidR="00D1401F" w:rsidRPr="00B278A7" w:rsidRDefault="00D1401F" w:rsidP="0021716B">
            <w:pPr>
              <w:pStyle w:val="ListParagraph"/>
              <w:ind w:left="1"/>
            </w:pPr>
            <w:r w:rsidRPr="00B278A7">
              <w:t xml:space="preserve">The teacher will ask students to identify the criteria for reviewing curriculum of health education. Students will be asked to </w:t>
            </w:r>
            <w:r w:rsidR="00C45B73">
              <w:t>collect curriculum of health</w:t>
            </w:r>
            <w:r w:rsidRPr="00B278A7">
              <w:t xml:space="preserve"> education of different levels. They will also be asked to review the curriculum in terms of objectives, contents and their relevancy.</w:t>
            </w:r>
          </w:p>
        </w:tc>
      </w:tr>
    </w:tbl>
    <w:p w:rsidR="00D1401F" w:rsidRPr="00B278A7" w:rsidRDefault="00D1401F" w:rsidP="00D1401F">
      <w:pPr>
        <w:numPr>
          <w:ilvl w:val="1"/>
          <w:numId w:val="8"/>
        </w:numPr>
        <w:spacing w:after="0" w:line="240" w:lineRule="auto"/>
        <w:rPr>
          <w:rFonts w:ascii="Times New Roman" w:hAnsi="Times New Roman" w:cs="Times New Roman"/>
          <w:b/>
          <w:sz w:val="24"/>
          <w:szCs w:val="24"/>
        </w:rPr>
      </w:pPr>
      <w:r w:rsidRPr="00B278A7">
        <w:rPr>
          <w:rFonts w:ascii="Times New Roman" w:hAnsi="Times New Roman" w:cs="Times New Roman"/>
          <w:b/>
          <w:sz w:val="24"/>
          <w:szCs w:val="24"/>
        </w:rPr>
        <w:t>Internal Evaluation 40%</w:t>
      </w:r>
    </w:p>
    <w:p w:rsidR="00D1401F" w:rsidRPr="00B278A7" w:rsidRDefault="00D1401F" w:rsidP="00D1401F">
      <w:pPr>
        <w:spacing w:after="0"/>
        <w:rPr>
          <w:rFonts w:ascii="Times New Roman" w:hAnsi="Times New Roman" w:cs="Times New Roman"/>
          <w:sz w:val="24"/>
          <w:szCs w:val="24"/>
        </w:rPr>
      </w:pPr>
      <w:r w:rsidRPr="00B278A7">
        <w:rPr>
          <w:rFonts w:ascii="Times New Roman" w:hAnsi="Times New Roman" w:cs="Times New Roman"/>
          <w:sz w:val="24"/>
          <w:szCs w:val="24"/>
        </w:rPr>
        <w:t>Internal evaluation will be conducted by subject teachers based on following aspects: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7650"/>
        <w:gridCol w:w="900"/>
      </w:tblGrid>
      <w:tr w:rsidR="00D1401F" w:rsidRPr="00B278A7" w:rsidTr="0021716B">
        <w:tc>
          <w:tcPr>
            <w:tcW w:w="810" w:type="dxa"/>
          </w:tcPr>
          <w:p w:rsidR="00D1401F" w:rsidRPr="00B278A7" w:rsidRDefault="00D1401F" w:rsidP="0021716B">
            <w:pPr>
              <w:spacing w:after="0"/>
              <w:jc w:val="center"/>
              <w:rPr>
                <w:rFonts w:ascii="Times New Roman" w:hAnsi="Times New Roman" w:cs="Times New Roman"/>
                <w:b/>
                <w:sz w:val="24"/>
                <w:szCs w:val="24"/>
              </w:rPr>
            </w:pPr>
            <w:r w:rsidRPr="00B278A7">
              <w:rPr>
                <w:rFonts w:ascii="Times New Roman" w:hAnsi="Times New Roman" w:cs="Times New Roman"/>
                <w:b/>
                <w:sz w:val="24"/>
                <w:szCs w:val="24"/>
              </w:rPr>
              <w:t>SN</w:t>
            </w:r>
          </w:p>
        </w:tc>
        <w:tc>
          <w:tcPr>
            <w:tcW w:w="7650" w:type="dxa"/>
          </w:tcPr>
          <w:p w:rsidR="00D1401F" w:rsidRPr="00B278A7" w:rsidRDefault="00D1401F" w:rsidP="0021716B">
            <w:pPr>
              <w:spacing w:after="0"/>
              <w:jc w:val="center"/>
              <w:rPr>
                <w:rFonts w:ascii="Times New Roman" w:hAnsi="Times New Roman" w:cs="Times New Roman"/>
                <w:b/>
                <w:sz w:val="24"/>
                <w:szCs w:val="24"/>
              </w:rPr>
            </w:pPr>
            <w:r w:rsidRPr="00B278A7">
              <w:rPr>
                <w:rFonts w:ascii="Times New Roman" w:hAnsi="Times New Roman" w:cs="Times New Roman"/>
                <w:b/>
                <w:sz w:val="24"/>
                <w:szCs w:val="24"/>
              </w:rPr>
              <w:t>Particular</w:t>
            </w:r>
          </w:p>
        </w:tc>
        <w:tc>
          <w:tcPr>
            <w:tcW w:w="900" w:type="dxa"/>
          </w:tcPr>
          <w:p w:rsidR="00D1401F" w:rsidRPr="00B278A7" w:rsidRDefault="00D1401F" w:rsidP="0021716B">
            <w:pPr>
              <w:spacing w:after="0"/>
              <w:jc w:val="center"/>
              <w:rPr>
                <w:rFonts w:ascii="Times New Roman" w:hAnsi="Times New Roman" w:cs="Times New Roman"/>
                <w:b/>
                <w:sz w:val="24"/>
                <w:szCs w:val="24"/>
              </w:rPr>
            </w:pPr>
            <w:r w:rsidRPr="00B278A7">
              <w:rPr>
                <w:rFonts w:ascii="Times New Roman" w:hAnsi="Times New Roman" w:cs="Times New Roman"/>
                <w:b/>
                <w:sz w:val="24"/>
                <w:szCs w:val="24"/>
              </w:rPr>
              <w:t>Points</w:t>
            </w:r>
          </w:p>
        </w:tc>
      </w:tr>
      <w:tr w:rsidR="00D1401F" w:rsidRPr="00B278A7" w:rsidTr="0021716B">
        <w:tc>
          <w:tcPr>
            <w:tcW w:w="810" w:type="dxa"/>
          </w:tcPr>
          <w:p w:rsidR="00D1401F" w:rsidRPr="00B278A7" w:rsidRDefault="00D1401F" w:rsidP="0021716B">
            <w:pPr>
              <w:spacing w:after="0"/>
              <w:jc w:val="center"/>
              <w:rPr>
                <w:rFonts w:ascii="Times New Roman" w:hAnsi="Times New Roman" w:cs="Times New Roman"/>
                <w:sz w:val="24"/>
                <w:szCs w:val="24"/>
              </w:rPr>
            </w:pPr>
            <w:r w:rsidRPr="00B278A7">
              <w:rPr>
                <w:rFonts w:ascii="Times New Roman" w:hAnsi="Times New Roman" w:cs="Times New Roman"/>
                <w:sz w:val="24"/>
                <w:szCs w:val="24"/>
              </w:rPr>
              <w:t>1</w:t>
            </w:r>
          </w:p>
        </w:tc>
        <w:tc>
          <w:tcPr>
            <w:tcW w:w="7650" w:type="dxa"/>
          </w:tcPr>
          <w:p w:rsidR="00D1401F" w:rsidRPr="00B278A7" w:rsidRDefault="00D1401F" w:rsidP="0021716B">
            <w:pPr>
              <w:spacing w:after="0"/>
              <w:rPr>
                <w:rFonts w:ascii="Times New Roman" w:hAnsi="Times New Roman" w:cs="Times New Roman"/>
                <w:sz w:val="24"/>
                <w:szCs w:val="24"/>
              </w:rPr>
            </w:pPr>
            <w:r w:rsidRPr="00B278A7">
              <w:rPr>
                <w:rFonts w:ascii="Times New Roman" w:hAnsi="Times New Roman" w:cs="Times New Roman"/>
                <w:sz w:val="24"/>
                <w:szCs w:val="24"/>
              </w:rPr>
              <w:t>Attendance</w:t>
            </w:r>
          </w:p>
        </w:tc>
        <w:tc>
          <w:tcPr>
            <w:tcW w:w="900" w:type="dxa"/>
          </w:tcPr>
          <w:p w:rsidR="00D1401F" w:rsidRPr="00B278A7" w:rsidRDefault="00D1401F" w:rsidP="0021716B">
            <w:pPr>
              <w:spacing w:after="0"/>
              <w:jc w:val="center"/>
              <w:rPr>
                <w:rFonts w:ascii="Times New Roman" w:hAnsi="Times New Roman" w:cs="Times New Roman"/>
                <w:sz w:val="24"/>
                <w:szCs w:val="24"/>
              </w:rPr>
            </w:pPr>
            <w:r w:rsidRPr="00B278A7">
              <w:rPr>
                <w:rFonts w:ascii="Times New Roman" w:hAnsi="Times New Roman" w:cs="Times New Roman"/>
                <w:sz w:val="24"/>
                <w:szCs w:val="24"/>
              </w:rPr>
              <w:t>5</w:t>
            </w:r>
          </w:p>
        </w:tc>
      </w:tr>
      <w:tr w:rsidR="00D1401F" w:rsidRPr="00B278A7" w:rsidTr="0021716B">
        <w:tc>
          <w:tcPr>
            <w:tcW w:w="810" w:type="dxa"/>
          </w:tcPr>
          <w:p w:rsidR="00D1401F" w:rsidRPr="00B278A7" w:rsidRDefault="00D1401F" w:rsidP="0021716B">
            <w:pPr>
              <w:spacing w:after="0"/>
              <w:jc w:val="center"/>
              <w:rPr>
                <w:rFonts w:ascii="Times New Roman" w:hAnsi="Times New Roman" w:cs="Times New Roman"/>
                <w:sz w:val="24"/>
                <w:szCs w:val="24"/>
              </w:rPr>
            </w:pPr>
            <w:r w:rsidRPr="00B278A7">
              <w:rPr>
                <w:rFonts w:ascii="Times New Roman" w:hAnsi="Times New Roman" w:cs="Times New Roman"/>
                <w:sz w:val="24"/>
                <w:szCs w:val="24"/>
              </w:rPr>
              <w:t>2</w:t>
            </w:r>
          </w:p>
        </w:tc>
        <w:tc>
          <w:tcPr>
            <w:tcW w:w="7650" w:type="dxa"/>
          </w:tcPr>
          <w:p w:rsidR="00D1401F" w:rsidRPr="00B278A7" w:rsidRDefault="00D1401F" w:rsidP="0021716B">
            <w:pPr>
              <w:spacing w:after="0"/>
              <w:rPr>
                <w:rFonts w:ascii="Times New Roman" w:hAnsi="Times New Roman" w:cs="Times New Roman"/>
                <w:sz w:val="24"/>
                <w:szCs w:val="24"/>
              </w:rPr>
            </w:pPr>
            <w:r w:rsidRPr="00B278A7">
              <w:rPr>
                <w:rFonts w:ascii="Times New Roman" w:hAnsi="Times New Roman" w:cs="Times New Roman"/>
                <w:sz w:val="24"/>
                <w:szCs w:val="24"/>
              </w:rPr>
              <w:t>Participation in learning activities</w:t>
            </w:r>
          </w:p>
        </w:tc>
        <w:tc>
          <w:tcPr>
            <w:tcW w:w="900" w:type="dxa"/>
          </w:tcPr>
          <w:p w:rsidR="00D1401F" w:rsidRPr="00B278A7" w:rsidRDefault="00D1401F" w:rsidP="0021716B">
            <w:pPr>
              <w:spacing w:after="0"/>
              <w:jc w:val="center"/>
              <w:rPr>
                <w:rFonts w:ascii="Times New Roman" w:hAnsi="Times New Roman" w:cs="Times New Roman"/>
                <w:sz w:val="24"/>
                <w:szCs w:val="24"/>
              </w:rPr>
            </w:pPr>
            <w:r w:rsidRPr="00B278A7">
              <w:rPr>
                <w:rFonts w:ascii="Times New Roman" w:hAnsi="Times New Roman" w:cs="Times New Roman"/>
                <w:sz w:val="24"/>
                <w:szCs w:val="24"/>
              </w:rPr>
              <w:t>5</w:t>
            </w:r>
          </w:p>
        </w:tc>
      </w:tr>
      <w:tr w:rsidR="00D1401F" w:rsidRPr="00B278A7" w:rsidTr="0021716B">
        <w:tc>
          <w:tcPr>
            <w:tcW w:w="810" w:type="dxa"/>
          </w:tcPr>
          <w:p w:rsidR="00D1401F" w:rsidRPr="00B278A7" w:rsidRDefault="00D1401F" w:rsidP="0021716B">
            <w:pPr>
              <w:spacing w:after="0"/>
              <w:jc w:val="center"/>
              <w:rPr>
                <w:rFonts w:ascii="Times New Roman" w:hAnsi="Times New Roman" w:cs="Times New Roman"/>
                <w:sz w:val="24"/>
                <w:szCs w:val="24"/>
              </w:rPr>
            </w:pPr>
            <w:r w:rsidRPr="00B278A7">
              <w:rPr>
                <w:rFonts w:ascii="Times New Roman" w:hAnsi="Times New Roman" w:cs="Times New Roman"/>
                <w:sz w:val="24"/>
                <w:szCs w:val="24"/>
              </w:rPr>
              <w:t>3</w:t>
            </w:r>
          </w:p>
        </w:tc>
        <w:tc>
          <w:tcPr>
            <w:tcW w:w="7650" w:type="dxa"/>
          </w:tcPr>
          <w:p w:rsidR="00D1401F" w:rsidRPr="00B278A7" w:rsidRDefault="00D1401F" w:rsidP="0021716B">
            <w:pPr>
              <w:spacing w:after="0"/>
              <w:rPr>
                <w:rFonts w:ascii="Times New Roman" w:hAnsi="Times New Roman" w:cs="Times New Roman"/>
                <w:sz w:val="24"/>
                <w:szCs w:val="24"/>
              </w:rPr>
            </w:pPr>
            <w:r w:rsidRPr="00B278A7">
              <w:rPr>
                <w:rFonts w:ascii="Times New Roman" w:hAnsi="Times New Roman" w:cs="Times New Roman"/>
                <w:sz w:val="24"/>
                <w:szCs w:val="24"/>
              </w:rPr>
              <w:t>First assessment: Article review/ book review/ open book test/ unit test etc</w:t>
            </w:r>
          </w:p>
        </w:tc>
        <w:tc>
          <w:tcPr>
            <w:tcW w:w="900" w:type="dxa"/>
          </w:tcPr>
          <w:p w:rsidR="00D1401F" w:rsidRPr="00B278A7" w:rsidRDefault="00D1401F" w:rsidP="0021716B">
            <w:pPr>
              <w:spacing w:after="0"/>
              <w:jc w:val="center"/>
              <w:rPr>
                <w:rFonts w:ascii="Times New Roman" w:hAnsi="Times New Roman" w:cs="Times New Roman"/>
                <w:sz w:val="24"/>
                <w:szCs w:val="24"/>
              </w:rPr>
            </w:pPr>
            <w:r w:rsidRPr="00B278A7">
              <w:rPr>
                <w:rFonts w:ascii="Times New Roman" w:hAnsi="Times New Roman" w:cs="Times New Roman"/>
                <w:sz w:val="24"/>
                <w:szCs w:val="24"/>
              </w:rPr>
              <w:t>10</w:t>
            </w:r>
          </w:p>
        </w:tc>
      </w:tr>
      <w:tr w:rsidR="00D1401F" w:rsidRPr="00B278A7" w:rsidTr="0021716B">
        <w:tc>
          <w:tcPr>
            <w:tcW w:w="810" w:type="dxa"/>
          </w:tcPr>
          <w:p w:rsidR="00D1401F" w:rsidRPr="00B278A7" w:rsidRDefault="00D1401F" w:rsidP="0021716B">
            <w:pPr>
              <w:spacing w:after="0"/>
              <w:jc w:val="center"/>
              <w:rPr>
                <w:rFonts w:ascii="Times New Roman" w:hAnsi="Times New Roman" w:cs="Times New Roman"/>
                <w:sz w:val="24"/>
                <w:szCs w:val="24"/>
              </w:rPr>
            </w:pPr>
            <w:r w:rsidRPr="00B278A7">
              <w:rPr>
                <w:rFonts w:ascii="Times New Roman" w:hAnsi="Times New Roman" w:cs="Times New Roman"/>
                <w:sz w:val="24"/>
                <w:szCs w:val="24"/>
              </w:rPr>
              <w:t>4</w:t>
            </w:r>
          </w:p>
        </w:tc>
        <w:tc>
          <w:tcPr>
            <w:tcW w:w="7650" w:type="dxa"/>
          </w:tcPr>
          <w:p w:rsidR="00D1401F" w:rsidRPr="00B278A7" w:rsidRDefault="00D1401F" w:rsidP="0021716B">
            <w:pPr>
              <w:spacing w:after="0"/>
              <w:rPr>
                <w:rFonts w:ascii="Times New Roman" w:hAnsi="Times New Roman" w:cs="Times New Roman"/>
                <w:sz w:val="24"/>
                <w:szCs w:val="24"/>
              </w:rPr>
            </w:pPr>
            <w:r w:rsidRPr="00B278A7">
              <w:rPr>
                <w:rFonts w:ascii="Times New Roman" w:hAnsi="Times New Roman" w:cs="Times New Roman"/>
                <w:sz w:val="24"/>
                <w:szCs w:val="24"/>
              </w:rPr>
              <w:t>Second assessment: Midterm test</w:t>
            </w:r>
          </w:p>
        </w:tc>
        <w:tc>
          <w:tcPr>
            <w:tcW w:w="900" w:type="dxa"/>
          </w:tcPr>
          <w:p w:rsidR="00D1401F" w:rsidRPr="00B278A7" w:rsidRDefault="00D1401F" w:rsidP="0021716B">
            <w:pPr>
              <w:spacing w:after="0"/>
              <w:jc w:val="center"/>
              <w:rPr>
                <w:rFonts w:ascii="Times New Roman" w:hAnsi="Times New Roman" w:cs="Times New Roman"/>
                <w:sz w:val="24"/>
                <w:szCs w:val="24"/>
              </w:rPr>
            </w:pPr>
            <w:r w:rsidRPr="00B278A7">
              <w:rPr>
                <w:rFonts w:ascii="Times New Roman" w:hAnsi="Times New Roman" w:cs="Times New Roman"/>
                <w:sz w:val="24"/>
                <w:szCs w:val="24"/>
              </w:rPr>
              <w:t>10</w:t>
            </w:r>
          </w:p>
        </w:tc>
      </w:tr>
      <w:tr w:rsidR="00D1401F" w:rsidRPr="00B278A7" w:rsidTr="0021716B">
        <w:tc>
          <w:tcPr>
            <w:tcW w:w="810" w:type="dxa"/>
          </w:tcPr>
          <w:p w:rsidR="00D1401F" w:rsidRPr="00B278A7" w:rsidRDefault="00D1401F" w:rsidP="0021716B">
            <w:pPr>
              <w:spacing w:after="0"/>
              <w:jc w:val="center"/>
              <w:rPr>
                <w:rFonts w:ascii="Times New Roman" w:hAnsi="Times New Roman" w:cs="Times New Roman"/>
                <w:sz w:val="24"/>
                <w:szCs w:val="24"/>
              </w:rPr>
            </w:pPr>
            <w:r w:rsidRPr="00B278A7">
              <w:rPr>
                <w:rFonts w:ascii="Times New Roman" w:hAnsi="Times New Roman" w:cs="Times New Roman"/>
                <w:sz w:val="24"/>
                <w:szCs w:val="24"/>
              </w:rPr>
              <w:t>5</w:t>
            </w:r>
          </w:p>
        </w:tc>
        <w:tc>
          <w:tcPr>
            <w:tcW w:w="7650" w:type="dxa"/>
          </w:tcPr>
          <w:p w:rsidR="00D1401F" w:rsidRPr="00B278A7" w:rsidRDefault="00D1401F" w:rsidP="0021716B">
            <w:pPr>
              <w:spacing w:after="0"/>
              <w:rPr>
                <w:rFonts w:ascii="Times New Roman" w:hAnsi="Times New Roman" w:cs="Times New Roman"/>
                <w:sz w:val="24"/>
                <w:szCs w:val="24"/>
              </w:rPr>
            </w:pPr>
            <w:r w:rsidRPr="00B278A7">
              <w:rPr>
                <w:rFonts w:ascii="Times New Roman" w:hAnsi="Times New Roman" w:cs="Times New Roman"/>
                <w:sz w:val="24"/>
                <w:szCs w:val="24"/>
              </w:rPr>
              <w:t>Third assessment: Project work/case  study/field/study/survey/seminar/workshop</w:t>
            </w:r>
          </w:p>
        </w:tc>
        <w:tc>
          <w:tcPr>
            <w:tcW w:w="900" w:type="dxa"/>
          </w:tcPr>
          <w:p w:rsidR="00D1401F" w:rsidRPr="00B278A7" w:rsidRDefault="00D1401F" w:rsidP="0021716B">
            <w:pPr>
              <w:spacing w:after="0"/>
              <w:jc w:val="center"/>
              <w:rPr>
                <w:rFonts w:ascii="Times New Roman" w:hAnsi="Times New Roman" w:cs="Times New Roman"/>
                <w:sz w:val="24"/>
                <w:szCs w:val="24"/>
              </w:rPr>
            </w:pPr>
            <w:r w:rsidRPr="00B278A7">
              <w:rPr>
                <w:rFonts w:ascii="Times New Roman" w:hAnsi="Times New Roman" w:cs="Times New Roman"/>
                <w:sz w:val="24"/>
                <w:szCs w:val="24"/>
              </w:rPr>
              <w:t>10</w:t>
            </w:r>
          </w:p>
        </w:tc>
      </w:tr>
      <w:tr w:rsidR="00D1401F" w:rsidRPr="00B278A7" w:rsidTr="0021716B">
        <w:tc>
          <w:tcPr>
            <w:tcW w:w="8460" w:type="dxa"/>
            <w:gridSpan w:val="2"/>
          </w:tcPr>
          <w:p w:rsidR="00D1401F" w:rsidRPr="00B278A7" w:rsidRDefault="00D1401F" w:rsidP="0021716B">
            <w:pPr>
              <w:spacing w:after="0"/>
              <w:rPr>
                <w:rFonts w:ascii="Times New Roman" w:hAnsi="Times New Roman" w:cs="Times New Roman"/>
                <w:b/>
                <w:sz w:val="24"/>
                <w:szCs w:val="24"/>
              </w:rPr>
            </w:pPr>
            <w:r w:rsidRPr="00B278A7">
              <w:rPr>
                <w:rFonts w:ascii="Times New Roman" w:hAnsi="Times New Roman" w:cs="Times New Roman"/>
                <w:b/>
                <w:sz w:val="24"/>
                <w:szCs w:val="24"/>
              </w:rPr>
              <w:t>Total</w:t>
            </w:r>
          </w:p>
        </w:tc>
        <w:tc>
          <w:tcPr>
            <w:tcW w:w="900" w:type="dxa"/>
          </w:tcPr>
          <w:p w:rsidR="00D1401F" w:rsidRPr="00B278A7" w:rsidRDefault="00D1401F" w:rsidP="0021716B">
            <w:pPr>
              <w:spacing w:after="0"/>
              <w:jc w:val="center"/>
              <w:rPr>
                <w:rFonts w:ascii="Times New Roman" w:hAnsi="Times New Roman" w:cs="Times New Roman"/>
                <w:b/>
                <w:sz w:val="24"/>
                <w:szCs w:val="24"/>
              </w:rPr>
            </w:pPr>
            <w:r w:rsidRPr="00B278A7">
              <w:rPr>
                <w:rFonts w:ascii="Times New Roman" w:hAnsi="Times New Roman" w:cs="Times New Roman"/>
                <w:b/>
                <w:sz w:val="24"/>
                <w:szCs w:val="24"/>
              </w:rPr>
              <w:t>40</w:t>
            </w:r>
          </w:p>
        </w:tc>
      </w:tr>
    </w:tbl>
    <w:p w:rsidR="00DA3CD4" w:rsidRDefault="00DA3CD4" w:rsidP="005A4EF5">
      <w:pPr>
        <w:spacing w:after="0" w:line="240" w:lineRule="auto"/>
        <w:rPr>
          <w:rFonts w:ascii="Times New Roman" w:hAnsi="Times New Roman" w:cs="Times New Roman"/>
          <w:b/>
          <w:sz w:val="24"/>
          <w:szCs w:val="24"/>
        </w:rPr>
      </w:pPr>
    </w:p>
    <w:p w:rsidR="005A4EF5" w:rsidRPr="00E26477" w:rsidRDefault="00A8452F" w:rsidP="005A4EF5">
      <w:pPr>
        <w:spacing w:after="0" w:line="240" w:lineRule="auto"/>
        <w:rPr>
          <w:rFonts w:ascii="Times New Roman" w:hAnsi="Times New Roman" w:cs="Times New Roman"/>
          <w:b/>
          <w:sz w:val="24"/>
          <w:szCs w:val="24"/>
        </w:rPr>
      </w:pPr>
      <w:r>
        <w:rPr>
          <w:rFonts w:ascii="Times New Roman" w:hAnsi="Times New Roman" w:cs="Times New Roman"/>
          <w:b/>
          <w:sz w:val="24"/>
          <w:szCs w:val="24"/>
        </w:rPr>
        <w:t>5.2</w:t>
      </w:r>
      <w:r w:rsidR="005A4EF5" w:rsidRPr="00E26477">
        <w:rPr>
          <w:rFonts w:ascii="Times New Roman" w:hAnsi="Times New Roman" w:cs="Times New Roman"/>
          <w:b/>
          <w:sz w:val="24"/>
          <w:szCs w:val="24"/>
        </w:rPr>
        <w:t xml:space="preserve"> External Examination (Final Examination) 60%</w:t>
      </w:r>
    </w:p>
    <w:p w:rsidR="005A4EF5" w:rsidRDefault="005A4EF5" w:rsidP="00691C8B">
      <w:pPr>
        <w:spacing w:after="0" w:line="240" w:lineRule="auto"/>
        <w:ind w:firstLine="720"/>
        <w:rPr>
          <w:rFonts w:ascii="Times New Roman" w:hAnsi="Times New Roman" w:cs="Times New Roman"/>
          <w:sz w:val="24"/>
          <w:szCs w:val="24"/>
        </w:rPr>
      </w:pPr>
      <w:r w:rsidRPr="00E26477">
        <w:rPr>
          <w:rFonts w:ascii="Times New Roman" w:hAnsi="Times New Roman" w:cs="Times New Roman"/>
          <w:sz w:val="24"/>
          <w:szCs w:val="24"/>
        </w:rPr>
        <w:t xml:space="preserve">Examination Division, Office of the Dean, Faculty of Education will conduct final </w:t>
      </w:r>
    </w:p>
    <w:p w:rsidR="005A4EF5" w:rsidRPr="00E26477" w:rsidRDefault="005A4EF5" w:rsidP="005A4EF5">
      <w:pPr>
        <w:spacing w:after="0" w:line="240" w:lineRule="auto"/>
        <w:ind w:firstLine="720"/>
        <w:rPr>
          <w:rFonts w:ascii="Times New Roman" w:hAnsi="Times New Roman" w:cs="Times New Roman"/>
          <w:sz w:val="24"/>
          <w:szCs w:val="24"/>
        </w:rPr>
      </w:pPr>
      <w:r w:rsidRPr="00E26477">
        <w:rPr>
          <w:rFonts w:ascii="Times New Roman" w:hAnsi="Times New Roman" w:cs="Times New Roman"/>
          <w:sz w:val="24"/>
          <w:szCs w:val="24"/>
        </w:rPr>
        <w:t>examination at the end of semester.</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5580"/>
        <w:gridCol w:w="1170"/>
      </w:tblGrid>
      <w:tr w:rsidR="005A4EF5" w:rsidRPr="00E26477" w:rsidTr="00D841F4">
        <w:tc>
          <w:tcPr>
            <w:tcW w:w="720" w:type="dxa"/>
          </w:tcPr>
          <w:p w:rsidR="005A4EF5" w:rsidRPr="00E26477" w:rsidRDefault="005A4EF5" w:rsidP="002A2706">
            <w:pPr>
              <w:spacing w:after="0" w:line="240" w:lineRule="auto"/>
              <w:rPr>
                <w:rFonts w:ascii="Times New Roman" w:eastAsia="Times New Roman" w:hAnsi="Times New Roman" w:cs="Times New Roman"/>
                <w:b/>
                <w:sz w:val="24"/>
                <w:szCs w:val="24"/>
              </w:rPr>
            </w:pPr>
            <w:r w:rsidRPr="00E26477">
              <w:rPr>
                <w:rFonts w:ascii="Times New Roman" w:eastAsia="Times New Roman" w:hAnsi="Times New Roman" w:cs="Times New Roman"/>
                <w:b/>
                <w:sz w:val="24"/>
                <w:szCs w:val="24"/>
              </w:rPr>
              <w:t>SN</w:t>
            </w:r>
          </w:p>
        </w:tc>
        <w:tc>
          <w:tcPr>
            <w:tcW w:w="5580" w:type="dxa"/>
          </w:tcPr>
          <w:p w:rsidR="005A4EF5" w:rsidRPr="00E26477" w:rsidRDefault="005A4EF5" w:rsidP="002A2706">
            <w:pPr>
              <w:spacing w:after="0" w:line="240" w:lineRule="auto"/>
              <w:rPr>
                <w:rFonts w:ascii="Times New Roman" w:eastAsia="Times New Roman" w:hAnsi="Times New Roman" w:cs="Times New Roman"/>
                <w:b/>
                <w:sz w:val="24"/>
                <w:szCs w:val="24"/>
              </w:rPr>
            </w:pPr>
            <w:r w:rsidRPr="00E26477">
              <w:rPr>
                <w:rFonts w:ascii="Times New Roman" w:eastAsia="Times New Roman" w:hAnsi="Times New Roman" w:cs="Times New Roman"/>
                <w:b/>
                <w:sz w:val="24"/>
                <w:szCs w:val="24"/>
              </w:rPr>
              <w:t>Types of question</w:t>
            </w:r>
          </w:p>
        </w:tc>
        <w:tc>
          <w:tcPr>
            <w:tcW w:w="1170" w:type="dxa"/>
          </w:tcPr>
          <w:p w:rsidR="005A4EF5" w:rsidRPr="00E26477" w:rsidRDefault="005A4EF5" w:rsidP="002A27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Marks</w:t>
            </w:r>
          </w:p>
        </w:tc>
      </w:tr>
      <w:tr w:rsidR="005A4EF5" w:rsidRPr="00E26477" w:rsidTr="00D841F4">
        <w:tc>
          <w:tcPr>
            <w:tcW w:w="720" w:type="dxa"/>
          </w:tcPr>
          <w:p w:rsidR="005A4EF5" w:rsidRPr="00E26477" w:rsidRDefault="005A4EF5" w:rsidP="002A2706">
            <w:pPr>
              <w:spacing w:after="0" w:line="240" w:lineRule="auto"/>
              <w:rPr>
                <w:rFonts w:ascii="Times New Roman" w:eastAsia="Times New Roman" w:hAnsi="Times New Roman" w:cs="Times New Roman"/>
                <w:sz w:val="24"/>
                <w:szCs w:val="24"/>
              </w:rPr>
            </w:pPr>
            <w:r w:rsidRPr="00E26477">
              <w:rPr>
                <w:rFonts w:ascii="Times New Roman" w:eastAsia="Times New Roman" w:hAnsi="Times New Roman" w:cs="Times New Roman"/>
                <w:sz w:val="24"/>
                <w:szCs w:val="24"/>
              </w:rPr>
              <w:t>1</w:t>
            </w:r>
          </w:p>
        </w:tc>
        <w:tc>
          <w:tcPr>
            <w:tcW w:w="5580" w:type="dxa"/>
          </w:tcPr>
          <w:p w:rsidR="005A4EF5" w:rsidRPr="00E26477" w:rsidRDefault="005A4EF5" w:rsidP="002A2706">
            <w:pPr>
              <w:spacing w:after="0" w:line="240" w:lineRule="auto"/>
              <w:rPr>
                <w:rFonts w:ascii="Times New Roman" w:eastAsia="Times New Roman" w:hAnsi="Times New Roman" w:cs="Times New Roman"/>
                <w:sz w:val="24"/>
                <w:szCs w:val="24"/>
              </w:rPr>
            </w:pPr>
            <w:r w:rsidRPr="00E26477">
              <w:rPr>
                <w:rFonts w:ascii="Times New Roman" w:eastAsia="Times New Roman" w:hAnsi="Times New Roman" w:cs="Times New Roman"/>
                <w:sz w:val="24"/>
                <w:szCs w:val="24"/>
              </w:rPr>
              <w:t>Objective type question(multiple choice 10 x 1)</w:t>
            </w:r>
          </w:p>
        </w:tc>
        <w:tc>
          <w:tcPr>
            <w:tcW w:w="1170" w:type="dxa"/>
          </w:tcPr>
          <w:p w:rsidR="005A4EF5" w:rsidRPr="00E26477" w:rsidRDefault="005A4EF5" w:rsidP="002A2706">
            <w:pPr>
              <w:spacing w:after="0" w:line="240" w:lineRule="auto"/>
              <w:jc w:val="right"/>
              <w:rPr>
                <w:rFonts w:ascii="Times New Roman" w:eastAsia="Times New Roman" w:hAnsi="Times New Roman" w:cs="Times New Roman"/>
                <w:sz w:val="24"/>
                <w:szCs w:val="24"/>
              </w:rPr>
            </w:pPr>
            <w:r w:rsidRPr="00E26477">
              <w:rPr>
                <w:rFonts w:ascii="Times New Roman" w:eastAsia="Times New Roman" w:hAnsi="Times New Roman" w:cs="Times New Roman"/>
                <w:sz w:val="24"/>
                <w:szCs w:val="24"/>
              </w:rPr>
              <w:t>10</w:t>
            </w:r>
          </w:p>
        </w:tc>
      </w:tr>
      <w:tr w:rsidR="005A4EF5" w:rsidRPr="00E26477" w:rsidTr="00D841F4">
        <w:tc>
          <w:tcPr>
            <w:tcW w:w="720" w:type="dxa"/>
          </w:tcPr>
          <w:p w:rsidR="005A4EF5" w:rsidRPr="00E26477" w:rsidRDefault="005A4EF5" w:rsidP="002A2706">
            <w:pPr>
              <w:spacing w:after="0" w:line="240" w:lineRule="auto"/>
              <w:rPr>
                <w:rFonts w:ascii="Times New Roman" w:eastAsia="Times New Roman" w:hAnsi="Times New Roman" w:cs="Times New Roman"/>
                <w:sz w:val="24"/>
                <w:szCs w:val="24"/>
              </w:rPr>
            </w:pPr>
            <w:r w:rsidRPr="00E26477">
              <w:rPr>
                <w:rFonts w:ascii="Times New Roman" w:eastAsia="Times New Roman" w:hAnsi="Times New Roman" w:cs="Times New Roman"/>
                <w:sz w:val="24"/>
                <w:szCs w:val="24"/>
              </w:rPr>
              <w:t>2</w:t>
            </w:r>
          </w:p>
        </w:tc>
        <w:tc>
          <w:tcPr>
            <w:tcW w:w="5580" w:type="dxa"/>
          </w:tcPr>
          <w:p w:rsidR="005A4EF5" w:rsidRPr="00E26477" w:rsidRDefault="005A4EF5" w:rsidP="002A2706">
            <w:pPr>
              <w:spacing w:after="0" w:line="240" w:lineRule="auto"/>
              <w:rPr>
                <w:rFonts w:ascii="Times New Roman" w:eastAsia="Times New Roman" w:hAnsi="Times New Roman" w:cs="Times New Roman"/>
                <w:sz w:val="24"/>
                <w:szCs w:val="24"/>
              </w:rPr>
            </w:pPr>
            <w:r w:rsidRPr="00E26477">
              <w:rPr>
                <w:rFonts w:ascii="Times New Roman" w:eastAsia="Times New Roman" w:hAnsi="Times New Roman" w:cs="Times New Roman"/>
                <w:sz w:val="24"/>
                <w:szCs w:val="24"/>
              </w:rPr>
              <w:t xml:space="preserve">Short answer </w:t>
            </w:r>
            <w:r>
              <w:rPr>
                <w:rFonts w:ascii="Times New Roman" w:eastAsia="Times New Roman" w:hAnsi="Times New Roman" w:cs="Times New Roman"/>
                <w:sz w:val="24"/>
                <w:szCs w:val="24"/>
              </w:rPr>
              <w:t xml:space="preserve">questions ( 6 questions </w:t>
            </w:r>
            <w:r w:rsidRPr="00E26477">
              <w:rPr>
                <w:rFonts w:ascii="Times New Roman" w:eastAsia="Times New Roman" w:hAnsi="Times New Roman" w:cs="Times New Roman"/>
                <w:sz w:val="24"/>
                <w:szCs w:val="24"/>
              </w:rPr>
              <w:t xml:space="preserve">x 5 </w:t>
            </w:r>
            <w:r>
              <w:rPr>
                <w:rFonts w:ascii="Times New Roman" w:eastAsia="Times New Roman" w:hAnsi="Times New Roman" w:cs="Times New Roman"/>
                <w:sz w:val="24"/>
                <w:szCs w:val="24"/>
              </w:rPr>
              <w:t>marks with 2 OR questions</w:t>
            </w:r>
            <w:r w:rsidRPr="00E26477">
              <w:rPr>
                <w:rFonts w:ascii="Times New Roman" w:eastAsia="Times New Roman" w:hAnsi="Times New Roman" w:cs="Times New Roman"/>
                <w:sz w:val="24"/>
                <w:szCs w:val="24"/>
              </w:rPr>
              <w:t>)</w:t>
            </w:r>
          </w:p>
        </w:tc>
        <w:tc>
          <w:tcPr>
            <w:tcW w:w="1170" w:type="dxa"/>
          </w:tcPr>
          <w:p w:rsidR="005A4EF5" w:rsidRPr="00E26477" w:rsidRDefault="005A4EF5" w:rsidP="002A2706">
            <w:pPr>
              <w:spacing w:after="0" w:line="240" w:lineRule="auto"/>
              <w:jc w:val="right"/>
              <w:rPr>
                <w:rFonts w:ascii="Times New Roman" w:eastAsia="Times New Roman" w:hAnsi="Times New Roman" w:cs="Times New Roman"/>
                <w:sz w:val="24"/>
                <w:szCs w:val="24"/>
              </w:rPr>
            </w:pPr>
            <w:r w:rsidRPr="00E26477">
              <w:rPr>
                <w:rFonts w:ascii="Times New Roman" w:eastAsia="Times New Roman" w:hAnsi="Times New Roman" w:cs="Times New Roman"/>
                <w:sz w:val="24"/>
                <w:szCs w:val="24"/>
              </w:rPr>
              <w:t>30</w:t>
            </w:r>
          </w:p>
        </w:tc>
      </w:tr>
      <w:tr w:rsidR="005A4EF5" w:rsidRPr="00E26477" w:rsidTr="00D841F4">
        <w:tc>
          <w:tcPr>
            <w:tcW w:w="720" w:type="dxa"/>
          </w:tcPr>
          <w:p w:rsidR="005A4EF5" w:rsidRPr="00E26477" w:rsidRDefault="005A4EF5" w:rsidP="002A2706">
            <w:pPr>
              <w:spacing w:after="0" w:line="240" w:lineRule="auto"/>
              <w:rPr>
                <w:rFonts w:ascii="Times New Roman" w:eastAsia="Times New Roman" w:hAnsi="Times New Roman" w:cs="Times New Roman"/>
                <w:sz w:val="24"/>
                <w:szCs w:val="24"/>
              </w:rPr>
            </w:pPr>
            <w:r w:rsidRPr="00E26477">
              <w:rPr>
                <w:rFonts w:ascii="Times New Roman" w:eastAsia="Times New Roman" w:hAnsi="Times New Roman" w:cs="Times New Roman"/>
                <w:sz w:val="24"/>
                <w:szCs w:val="24"/>
              </w:rPr>
              <w:t>3</w:t>
            </w:r>
          </w:p>
        </w:tc>
        <w:tc>
          <w:tcPr>
            <w:tcW w:w="5580" w:type="dxa"/>
          </w:tcPr>
          <w:p w:rsidR="005A4EF5" w:rsidRPr="00E26477" w:rsidRDefault="005A4EF5" w:rsidP="002A2706">
            <w:pPr>
              <w:spacing w:after="0" w:line="240" w:lineRule="auto"/>
              <w:rPr>
                <w:rFonts w:ascii="Times New Roman" w:eastAsia="Times New Roman" w:hAnsi="Times New Roman" w:cs="Times New Roman"/>
                <w:sz w:val="24"/>
                <w:szCs w:val="24"/>
              </w:rPr>
            </w:pPr>
            <w:r w:rsidRPr="00E26477">
              <w:rPr>
                <w:rFonts w:ascii="Times New Roman" w:eastAsia="Times New Roman" w:hAnsi="Times New Roman" w:cs="Times New Roman"/>
                <w:sz w:val="24"/>
                <w:szCs w:val="24"/>
              </w:rPr>
              <w:t>Long answer q</w:t>
            </w:r>
            <w:r>
              <w:rPr>
                <w:rFonts w:ascii="Times New Roman" w:eastAsia="Times New Roman" w:hAnsi="Times New Roman" w:cs="Times New Roman"/>
                <w:sz w:val="24"/>
                <w:szCs w:val="24"/>
              </w:rPr>
              <w:t>uestions (2 questions x 10 mark</w:t>
            </w:r>
            <w:r w:rsidRPr="00E2647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 1 OR question</w:t>
            </w:r>
            <w:r w:rsidRPr="00E26477">
              <w:rPr>
                <w:rFonts w:ascii="Times New Roman" w:eastAsia="Times New Roman" w:hAnsi="Times New Roman" w:cs="Times New Roman"/>
                <w:sz w:val="24"/>
                <w:szCs w:val="24"/>
              </w:rPr>
              <w:t>)</w:t>
            </w:r>
          </w:p>
        </w:tc>
        <w:tc>
          <w:tcPr>
            <w:tcW w:w="1170" w:type="dxa"/>
          </w:tcPr>
          <w:p w:rsidR="005A4EF5" w:rsidRPr="00E26477" w:rsidRDefault="005A4EF5" w:rsidP="002A2706">
            <w:pPr>
              <w:spacing w:after="0" w:line="240" w:lineRule="auto"/>
              <w:jc w:val="right"/>
              <w:rPr>
                <w:rFonts w:ascii="Times New Roman" w:eastAsia="Times New Roman" w:hAnsi="Times New Roman" w:cs="Times New Roman"/>
                <w:sz w:val="24"/>
                <w:szCs w:val="24"/>
              </w:rPr>
            </w:pPr>
            <w:r w:rsidRPr="00E26477">
              <w:rPr>
                <w:rFonts w:ascii="Times New Roman" w:eastAsia="Times New Roman" w:hAnsi="Times New Roman" w:cs="Times New Roman"/>
                <w:sz w:val="24"/>
                <w:szCs w:val="24"/>
              </w:rPr>
              <w:t>20</w:t>
            </w:r>
          </w:p>
        </w:tc>
      </w:tr>
      <w:tr w:rsidR="005A4EF5" w:rsidRPr="00E26477" w:rsidTr="00D841F4">
        <w:tc>
          <w:tcPr>
            <w:tcW w:w="6300" w:type="dxa"/>
            <w:gridSpan w:val="2"/>
          </w:tcPr>
          <w:p w:rsidR="005A4EF5" w:rsidRPr="00E26477" w:rsidRDefault="005A4EF5" w:rsidP="002A2706">
            <w:pPr>
              <w:spacing w:after="0" w:line="240" w:lineRule="auto"/>
              <w:rPr>
                <w:rFonts w:ascii="Times New Roman" w:eastAsia="Times New Roman" w:hAnsi="Times New Roman" w:cs="Times New Roman"/>
                <w:b/>
                <w:sz w:val="24"/>
                <w:szCs w:val="24"/>
              </w:rPr>
            </w:pPr>
            <w:r w:rsidRPr="00E26477">
              <w:rPr>
                <w:rFonts w:ascii="Times New Roman" w:eastAsia="Times New Roman" w:hAnsi="Times New Roman" w:cs="Times New Roman"/>
                <w:b/>
                <w:sz w:val="24"/>
                <w:szCs w:val="24"/>
              </w:rPr>
              <w:t>Total</w:t>
            </w:r>
          </w:p>
        </w:tc>
        <w:tc>
          <w:tcPr>
            <w:tcW w:w="1170" w:type="dxa"/>
          </w:tcPr>
          <w:p w:rsidR="005A4EF5" w:rsidRPr="00E26477" w:rsidRDefault="005A4EF5" w:rsidP="002A2706">
            <w:pPr>
              <w:spacing w:after="0" w:line="240" w:lineRule="auto"/>
              <w:jc w:val="right"/>
              <w:rPr>
                <w:rFonts w:ascii="Times New Roman" w:eastAsia="Times New Roman" w:hAnsi="Times New Roman" w:cs="Times New Roman"/>
                <w:b/>
                <w:sz w:val="24"/>
                <w:szCs w:val="24"/>
              </w:rPr>
            </w:pPr>
            <w:r w:rsidRPr="00E26477">
              <w:rPr>
                <w:rFonts w:ascii="Times New Roman" w:eastAsia="Times New Roman" w:hAnsi="Times New Roman" w:cs="Times New Roman"/>
                <w:b/>
                <w:sz w:val="24"/>
                <w:szCs w:val="24"/>
              </w:rPr>
              <w:t>60</w:t>
            </w:r>
          </w:p>
        </w:tc>
      </w:tr>
    </w:tbl>
    <w:p w:rsidR="005A4EF5" w:rsidRPr="00F624B6" w:rsidRDefault="005A4EF5" w:rsidP="005A4EF5">
      <w:pPr>
        <w:pStyle w:val="ListParagraph"/>
        <w:ind w:left="1080"/>
        <w:rPr>
          <w:b/>
        </w:rPr>
      </w:pPr>
    </w:p>
    <w:p w:rsidR="005A4EF5" w:rsidRPr="00A8452F" w:rsidRDefault="005A4EF5" w:rsidP="00A8452F">
      <w:pPr>
        <w:pStyle w:val="ListParagraph"/>
        <w:numPr>
          <w:ilvl w:val="0"/>
          <w:numId w:val="8"/>
        </w:numPr>
        <w:spacing w:after="0"/>
        <w:rPr>
          <w:b/>
          <w:sz w:val="23"/>
          <w:szCs w:val="23"/>
        </w:rPr>
      </w:pPr>
      <w:r w:rsidRPr="00A8452F">
        <w:rPr>
          <w:b/>
          <w:sz w:val="23"/>
          <w:szCs w:val="23"/>
        </w:rPr>
        <w:t>Recommended Books and References</w:t>
      </w:r>
    </w:p>
    <w:p w:rsidR="005A4EF5" w:rsidRPr="001A1F95" w:rsidRDefault="005A4EF5" w:rsidP="005A4EF5">
      <w:pPr>
        <w:rPr>
          <w:rFonts w:ascii="Times New Roman" w:hAnsi="Times New Roman" w:cs="Times New Roman"/>
          <w:b/>
          <w:sz w:val="24"/>
          <w:szCs w:val="24"/>
        </w:rPr>
      </w:pPr>
      <w:r w:rsidRPr="001A1F95">
        <w:rPr>
          <w:rFonts w:ascii="Times New Roman" w:hAnsi="Times New Roman" w:cs="Times New Roman"/>
          <w:b/>
          <w:sz w:val="24"/>
          <w:szCs w:val="24"/>
        </w:rPr>
        <w:t>6.1 Recommended Books</w:t>
      </w:r>
    </w:p>
    <w:p w:rsidR="00D1401F" w:rsidRPr="00B278A7" w:rsidRDefault="00D1401F" w:rsidP="00D1401F">
      <w:pPr>
        <w:spacing w:before="60" w:after="60"/>
        <w:ind w:left="720" w:hanging="720"/>
        <w:jc w:val="both"/>
        <w:rPr>
          <w:rFonts w:ascii="Times New Roman" w:hAnsi="Times New Roman" w:cs="Times New Roman"/>
          <w:sz w:val="24"/>
          <w:szCs w:val="24"/>
        </w:rPr>
      </w:pPr>
      <w:r w:rsidRPr="00B278A7">
        <w:rPr>
          <w:rFonts w:ascii="Times New Roman" w:hAnsi="Times New Roman" w:cs="Times New Roman"/>
          <w:sz w:val="24"/>
          <w:szCs w:val="24"/>
        </w:rPr>
        <w:t xml:space="preserve">Aggrawal, J.C. (1999). </w:t>
      </w:r>
      <w:r w:rsidRPr="00B278A7">
        <w:rPr>
          <w:rFonts w:ascii="Times New Roman" w:hAnsi="Times New Roman" w:cs="Times New Roman"/>
          <w:i/>
          <w:sz w:val="24"/>
          <w:szCs w:val="24"/>
        </w:rPr>
        <w:t>Principles, methods &amp; techniques of teaching.</w:t>
      </w:r>
      <w:r w:rsidRPr="00B278A7">
        <w:rPr>
          <w:rFonts w:ascii="Times New Roman" w:hAnsi="Times New Roman" w:cs="Times New Roman"/>
          <w:sz w:val="24"/>
          <w:szCs w:val="24"/>
        </w:rPr>
        <w:t xml:space="preserve"> New Delhi: Vikas Publishing House Pvt. Ltd. (Unit I).</w:t>
      </w:r>
    </w:p>
    <w:p w:rsidR="00D1401F" w:rsidRPr="00B278A7" w:rsidRDefault="00D1401F" w:rsidP="00D1401F">
      <w:pPr>
        <w:spacing w:before="60" w:after="60"/>
        <w:ind w:left="720" w:hanging="720"/>
        <w:jc w:val="both"/>
        <w:rPr>
          <w:rFonts w:ascii="Times New Roman" w:hAnsi="Times New Roman" w:cs="Times New Roman"/>
          <w:sz w:val="24"/>
          <w:szCs w:val="24"/>
        </w:rPr>
      </w:pPr>
      <w:r w:rsidRPr="00B278A7">
        <w:rPr>
          <w:rFonts w:ascii="Times New Roman" w:hAnsi="Times New Roman" w:cs="Times New Roman"/>
          <w:sz w:val="24"/>
          <w:szCs w:val="24"/>
        </w:rPr>
        <w:t>Bradshaw, M.J., and Lowenstain, A.J. (2011).</w:t>
      </w:r>
      <w:r w:rsidRPr="00B278A7">
        <w:rPr>
          <w:rFonts w:ascii="Times New Roman" w:hAnsi="Times New Roman" w:cs="Times New Roman"/>
          <w:i/>
          <w:sz w:val="24"/>
          <w:szCs w:val="24"/>
        </w:rPr>
        <w:t>Innovative teaching strategies in nursing and related health professions</w:t>
      </w:r>
      <w:r w:rsidRPr="00B278A7">
        <w:rPr>
          <w:rFonts w:ascii="Times New Roman" w:hAnsi="Times New Roman" w:cs="Times New Roman"/>
          <w:sz w:val="24"/>
          <w:szCs w:val="24"/>
        </w:rPr>
        <w:t>. Boston: Jones and Bartlett Publishers. ( For Unit II and IV)</w:t>
      </w:r>
    </w:p>
    <w:p w:rsidR="00D1401F" w:rsidRPr="00B278A7" w:rsidRDefault="00D1401F" w:rsidP="00D1401F">
      <w:pPr>
        <w:spacing w:before="60" w:after="60"/>
        <w:ind w:left="720" w:hanging="720"/>
        <w:jc w:val="both"/>
        <w:rPr>
          <w:rFonts w:ascii="Times New Roman" w:hAnsi="Times New Roman" w:cs="Times New Roman"/>
          <w:sz w:val="24"/>
          <w:szCs w:val="24"/>
        </w:rPr>
      </w:pPr>
      <w:r w:rsidRPr="00B278A7">
        <w:rPr>
          <w:rFonts w:ascii="Times New Roman" w:hAnsi="Times New Roman" w:cs="Times New Roman"/>
          <w:sz w:val="24"/>
          <w:szCs w:val="24"/>
        </w:rPr>
        <w:t xml:space="preserve">Clervey, D. (2003). </w:t>
      </w:r>
      <w:r w:rsidRPr="00B278A7">
        <w:rPr>
          <w:rFonts w:ascii="Times New Roman" w:hAnsi="Times New Roman" w:cs="Times New Roman"/>
          <w:i/>
          <w:sz w:val="24"/>
          <w:szCs w:val="24"/>
        </w:rPr>
        <w:t>Inquiry-based learning</w:t>
      </w:r>
      <w:r w:rsidRPr="00B278A7">
        <w:rPr>
          <w:rFonts w:ascii="Times New Roman" w:hAnsi="Times New Roman" w:cs="Times New Roman"/>
          <w:sz w:val="24"/>
          <w:szCs w:val="24"/>
        </w:rPr>
        <w:t>. New York: Routledge. (For Unit II)</w:t>
      </w:r>
    </w:p>
    <w:p w:rsidR="00D1401F" w:rsidRPr="00B278A7" w:rsidRDefault="00D1401F" w:rsidP="00D1401F">
      <w:pPr>
        <w:spacing w:before="60" w:after="60"/>
        <w:ind w:left="720" w:hanging="720"/>
        <w:jc w:val="both"/>
        <w:rPr>
          <w:rFonts w:ascii="Times New Roman" w:hAnsi="Times New Roman" w:cs="Times New Roman"/>
          <w:sz w:val="24"/>
          <w:szCs w:val="24"/>
        </w:rPr>
      </w:pPr>
      <w:r w:rsidRPr="00B278A7">
        <w:rPr>
          <w:rFonts w:ascii="Times New Roman" w:hAnsi="Times New Roman" w:cs="Times New Roman"/>
          <w:sz w:val="24"/>
          <w:szCs w:val="24"/>
        </w:rPr>
        <w:lastRenderedPageBreak/>
        <w:t xml:space="preserve">Corcorn, N. (2007). </w:t>
      </w:r>
      <w:r w:rsidRPr="00B278A7">
        <w:rPr>
          <w:rFonts w:ascii="Times New Roman" w:hAnsi="Times New Roman" w:cs="Times New Roman"/>
          <w:i/>
          <w:sz w:val="24"/>
          <w:szCs w:val="24"/>
        </w:rPr>
        <w:t>Communicating health: strategies for health promotion.</w:t>
      </w:r>
      <w:r w:rsidRPr="00B278A7">
        <w:rPr>
          <w:rFonts w:ascii="Times New Roman" w:hAnsi="Times New Roman" w:cs="Times New Roman"/>
          <w:sz w:val="24"/>
          <w:szCs w:val="24"/>
        </w:rPr>
        <w:t>London, New Delhi: Sage Publication (For Unit III)</w:t>
      </w:r>
    </w:p>
    <w:p w:rsidR="00D1401F" w:rsidRPr="00B278A7" w:rsidRDefault="00D1401F" w:rsidP="00D1401F">
      <w:pPr>
        <w:spacing w:before="60" w:after="60"/>
        <w:ind w:left="720" w:hanging="720"/>
        <w:jc w:val="both"/>
        <w:rPr>
          <w:rFonts w:ascii="Times New Roman" w:hAnsi="Times New Roman" w:cs="Times New Roman"/>
          <w:sz w:val="24"/>
          <w:szCs w:val="24"/>
        </w:rPr>
      </w:pPr>
      <w:r w:rsidRPr="00B278A7">
        <w:rPr>
          <w:rFonts w:ascii="Times New Roman" w:hAnsi="Times New Roman" w:cs="Times New Roman"/>
          <w:sz w:val="24"/>
          <w:szCs w:val="24"/>
        </w:rPr>
        <w:t xml:space="preserve">Gagne, R. (2010). </w:t>
      </w:r>
      <w:r w:rsidRPr="00B278A7">
        <w:rPr>
          <w:rFonts w:ascii="Times New Roman" w:hAnsi="Times New Roman" w:cs="Times New Roman"/>
          <w:i/>
          <w:sz w:val="24"/>
          <w:szCs w:val="24"/>
        </w:rPr>
        <w:t>Instructional technology foundations:</w:t>
      </w:r>
      <w:r w:rsidRPr="00B278A7">
        <w:rPr>
          <w:rFonts w:ascii="Times New Roman" w:hAnsi="Times New Roman" w:cs="Times New Roman"/>
          <w:sz w:val="24"/>
          <w:szCs w:val="24"/>
        </w:rPr>
        <w:t xml:space="preserve"> (Digital printing). Madison Avenue, New York: Routledge (For Unit I and IV)</w:t>
      </w:r>
    </w:p>
    <w:p w:rsidR="00D1401F" w:rsidRPr="00B278A7" w:rsidRDefault="00D1401F" w:rsidP="00D1401F">
      <w:pPr>
        <w:pStyle w:val="ListParagraph"/>
        <w:spacing w:before="120" w:line="276" w:lineRule="auto"/>
      </w:pPr>
      <w:r w:rsidRPr="00B278A7">
        <w:t>Lee, M., and Winzenried, A. (2009).</w:t>
      </w:r>
      <w:r w:rsidRPr="00B278A7">
        <w:rPr>
          <w:i/>
        </w:rPr>
        <w:t>The use of instructional technology in classroom.Lessons to be learnt</w:t>
      </w:r>
      <w:r w:rsidRPr="00B278A7">
        <w:t>. Victoria, Australia: ACER Press. (For Unit IV)</w:t>
      </w:r>
    </w:p>
    <w:p w:rsidR="00D1401F" w:rsidRPr="00CE4AE9" w:rsidRDefault="00D1401F" w:rsidP="00CE4AE9">
      <w:pPr>
        <w:spacing w:before="60" w:after="60"/>
        <w:ind w:left="720" w:hanging="720"/>
        <w:jc w:val="both"/>
        <w:rPr>
          <w:rFonts w:ascii="Times New Roman" w:hAnsi="Times New Roman" w:cs="Times New Roman"/>
          <w:sz w:val="24"/>
          <w:szCs w:val="24"/>
        </w:rPr>
      </w:pPr>
      <w:r w:rsidRPr="00B278A7">
        <w:rPr>
          <w:rFonts w:ascii="Times New Roman" w:hAnsi="Times New Roman" w:cs="Times New Roman"/>
          <w:sz w:val="24"/>
          <w:szCs w:val="24"/>
        </w:rPr>
        <w:t>Mangal, S. K. &amp;Mangal, U. (2009).</w:t>
      </w:r>
      <w:r w:rsidRPr="00B278A7">
        <w:rPr>
          <w:rFonts w:ascii="Times New Roman" w:hAnsi="Times New Roman" w:cs="Times New Roman"/>
          <w:i/>
          <w:sz w:val="24"/>
          <w:szCs w:val="24"/>
        </w:rPr>
        <w:t>Essential of educational technology</w:t>
      </w:r>
      <w:r w:rsidRPr="00B278A7">
        <w:rPr>
          <w:rFonts w:ascii="Times New Roman" w:hAnsi="Times New Roman" w:cs="Times New Roman"/>
          <w:sz w:val="24"/>
          <w:szCs w:val="24"/>
        </w:rPr>
        <w:t>. New Delhi: PHI Learning Limited. (Unit I and IV)</w:t>
      </w:r>
    </w:p>
    <w:p w:rsidR="00D1401F" w:rsidRPr="00FF052E" w:rsidRDefault="008511BF" w:rsidP="008511BF">
      <w:pPr>
        <w:pStyle w:val="ListParagraph"/>
        <w:spacing w:before="60" w:after="60"/>
        <w:rPr>
          <w:b/>
        </w:rPr>
      </w:pPr>
      <w:r>
        <w:rPr>
          <w:b/>
        </w:rPr>
        <w:t xml:space="preserve">6.2 </w:t>
      </w:r>
      <w:r w:rsidR="00D1401F" w:rsidRPr="00FF052E">
        <w:rPr>
          <w:b/>
        </w:rPr>
        <w:t>References</w:t>
      </w:r>
    </w:p>
    <w:p w:rsidR="00D1401F" w:rsidRPr="00B278A7" w:rsidRDefault="00D1401F" w:rsidP="00D1401F">
      <w:pPr>
        <w:spacing w:before="60" w:after="60"/>
        <w:ind w:left="630" w:hanging="630"/>
        <w:jc w:val="both"/>
        <w:rPr>
          <w:rFonts w:ascii="Times New Roman" w:hAnsi="Times New Roman" w:cs="Times New Roman"/>
          <w:sz w:val="24"/>
          <w:szCs w:val="24"/>
        </w:rPr>
      </w:pPr>
      <w:r w:rsidRPr="00B278A7">
        <w:rPr>
          <w:rFonts w:ascii="Times New Roman" w:hAnsi="Times New Roman" w:cs="Times New Roman"/>
          <w:sz w:val="24"/>
          <w:szCs w:val="24"/>
        </w:rPr>
        <w:t xml:space="preserve">Corcorn, N. (2013). </w:t>
      </w:r>
      <w:r w:rsidRPr="00B278A7">
        <w:rPr>
          <w:rFonts w:ascii="Times New Roman" w:hAnsi="Times New Roman" w:cs="Times New Roman"/>
          <w:i/>
          <w:sz w:val="24"/>
          <w:szCs w:val="24"/>
        </w:rPr>
        <w:t>Communicating health: strategies for health promotion.</w:t>
      </w:r>
      <w:r w:rsidRPr="00B278A7">
        <w:rPr>
          <w:rFonts w:ascii="Times New Roman" w:hAnsi="Times New Roman" w:cs="Times New Roman"/>
          <w:sz w:val="24"/>
          <w:szCs w:val="24"/>
        </w:rPr>
        <w:t>London, New Delhi: Sage Publication</w:t>
      </w:r>
    </w:p>
    <w:p w:rsidR="00102ED4" w:rsidRDefault="00D1401F" w:rsidP="00102ED4">
      <w:pPr>
        <w:shd w:val="clear" w:color="auto" w:fill="FFFFFF"/>
        <w:rPr>
          <w:rFonts w:ascii="Calibri" w:eastAsia="Times New Roman" w:hAnsi="Calibri" w:cs="Calibri"/>
          <w:color w:val="333333"/>
          <w:sz w:val="24"/>
          <w:szCs w:val="24"/>
          <w:lang w:bidi="ne-NP"/>
        </w:rPr>
      </w:pPr>
      <w:r w:rsidRPr="00B278A7">
        <w:rPr>
          <w:rFonts w:ascii="Times New Roman" w:hAnsi="Times New Roman" w:cs="Times New Roman"/>
          <w:sz w:val="24"/>
          <w:szCs w:val="24"/>
        </w:rPr>
        <w:t>Dahama, O.P&amp;Bhatnagar, O.P (1997).</w:t>
      </w:r>
      <w:r w:rsidRPr="00B278A7">
        <w:rPr>
          <w:rFonts w:ascii="Times New Roman" w:hAnsi="Times New Roman" w:cs="Times New Roman"/>
          <w:i/>
          <w:sz w:val="24"/>
          <w:szCs w:val="24"/>
        </w:rPr>
        <w:t>Education and communication for development.</w:t>
      </w:r>
      <w:r w:rsidRPr="00B278A7">
        <w:rPr>
          <w:rFonts w:ascii="Times New Roman" w:hAnsi="Times New Roman" w:cs="Times New Roman"/>
          <w:sz w:val="24"/>
          <w:szCs w:val="24"/>
        </w:rPr>
        <w:t>New Delhi: Oxfor and IBHPublishing  Co. Pvt Ltd</w:t>
      </w:r>
      <w:r w:rsidR="00102ED4" w:rsidRPr="00102ED4">
        <w:rPr>
          <w:rFonts w:ascii="Calibri" w:eastAsia="Times New Roman" w:hAnsi="Calibri" w:cs="Calibri"/>
          <w:color w:val="333333"/>
          <w:sz w:val="24"/>
          <w:szCs w:val="24"/>
          <w:lang w:bidi="ne-NP"/>
        </w:rPr>
        <w:t xml:space="preserve"> </w:t>
      </w:r>
    </w:p>
    <w:p w:rsidR="00102ED4" w:rsidRPr="00C74EB5" w:rsidRDefault="00102ED4" w:rsidP="00102ED4">
      <w:pPr>
        <w:shd w:val="clear" w:color="auto" w:fill="FFFFFF"/>
        <w:rPr>
          <w:rFonts w:ascii="Arial" w:eastAsia="Times New Roman" w:hAnsi="Arial" w:cs="Arial"/>
          <w:color w:val="000000"/>
          <w:sz w:val="24"/>
          <w:szCs w:val="24"/>
          <w:lang w:bidi="ne-NP"/>
        </w:rPr>
      </w:pPr>
      <w:r w:rsidRPr="00C74EB5">
        <w:rPr>
          <w:rFonts w:ascii="Calibri" w:eastAsia="Times New Roman" w:hAnsi="Calibri" w:cs="Calibri"/>
          <w:color w:val="333333"/>
          <w:sz w:val="24"/>
          <w:szCs w:val="24"/>
          <w:lang w:bidi="ne-NP"/>
        </w:rPr>
        <w:t>Dale,E, Audio-Visual Methods in Teaching (3rd Edition), Holt, Rinehart, and Winston (1969). </w:t>
      </w:r>
    </w:p>
    <w:p w:rsidR="00D1401F" w:rsidRPr="00B278A7" w:rsidRDefault="00D1401F" w:rsidP="00D1401F">
      <w:pPr>
        <w:spacing w:before="60" w:after="60"/>
        <w:ind w:left="630" w:hanging="630"/>
        <w:jc w:val="both"/>
        <w:rPr>
          <w:rFonts w:ascii="Times New Roman" w:hAnsi="Times New Roman" w:cs="Times New Roman"/>
          <w:sz w:val="24"/>
          <w:szCs w:val="24"/>
        </w:rPr>
      </w:pPr>
    </w:p>
    <w:p w:rsidR="00D1401F" w:rsidRPr="00B278A7" w:rsidRDefault="00D1401F" w:rsidP="00D1401F">
      <w:pPr>
        <w:spacing w:before="60" w:after="60"/>
        <w:ind w:left="630" w:hanging="630"/>
        <w:jc w:val="both"/>
        <w:rPr>
          <w:rFonts w:ascii="Times New Roman" w:hAnsi="Times New Roman" w:cs="Times New Roman"/>
          <w:sz w:val="24"/>
          <w:szCs w:val="24"/>
        </w:rPr>
      </w:pPr>
      <w:r w:rsidRPr="00B278A7">
        <w:rPr>
          <w:rFonts w:ascii="Times New Roman" w:hAnsi="Times New Roman" w:cs="Times New Roman"/>
          <w:sz w:val="24"/>
          <w:szCs w:val="24"/>
        </w:rPr>
        <w:t>Gillbert, G.G., Sawyer, R.G., and McNeill, E.B. (2009). Health Educatin: Creating strategies for school and community. Boston: Jones and Bartlett Publisher</w:t>
      </w:r>
    </w:p>
    <w:p w:rsidR="00D1401F" w:rsidRPr="00B278A7" w:rsidRDefault="00D1401F" w:rsidP="00D1401F">
      <w:pPr>
        <w:pStyle w:val="ListParagraph"/>
        <w:spacing w:before="120" w:line="276" w:lineRule="auto"/>
        <w:ind w:left="630" w:hanging="630"/>
      </w:pPr>
      <w:r w:rsidRPr="00B278A7">
        <w:t xml:space="preserve">Hubley, John (1993). </w:t>
      </w:r>
      <w:r w:rsidRPr="00B278A7">
        <w:rPr>
          <w:i/>
        </w:rPr>
        <w:t>Communicating health: An action guide to health education and health promotion.</w:t>
      </w:r>
      <w:r w:rsidRPr="00B278A7">
        <w:t>Malaysia: Macmillan Education Limited.</w:t>
      </w:r>
    </w:p>
    <w:p w:rsidR="00D1401F" w:rsidRPr="00B278A7" w:rsidRDefault="00D1401F" w:rsidP="00D1401F">
      <w:pPr>
        <w:spacing w:before="60" w:after="60"/>
        <w:ind w:left="630" w:hanging="630"/>
        <w:jc w:val="both"/>
        <w:rPr>
          <w:rFonts w:ascii="Times New Roman" w:hAnsi="Times New Roman" w:cs="Times New Roman"/>
          <w:sz w:val="24"/>
          <w:szCs w:val="24"/>
        </w:rPr>
      </w:pPr>
      <w:r w:rsidRPr="00B278A7">
        <w:rPr>
          <w:rFonts w:ascii="Times New Roman" w:hAnsi="Times New Roman" w:cs="Times New Roman"/>
          <w:sz w:val="24"/>
          <w:szCs w:val="24"/>
        </w:rPr>
        <w:t xml:space="preserve">Mohan, R. (2011). </w:t>
      </w:r>
      <w:r w:rsidRPr="00B278A7">
        <w:rPr>
          <w:rFonts w:ascii="Times New Roman" w:hAnsi="Times New Roman" w:cs="Times New Roman"/>
          <w:i/>
          <w:sz w:val="24"/>
          <w:szCs w:val="24"/>
        </w:rPr>
        <w:t>Teacher education.</w:t>
      </w:r>
      <w:r w:rsidRPr="00B278A7">
        <w:rPr>
          <w:rFonts w:ascii="Times New Roman" w:hAnsi="Times New Roman" w:cs="Times New Roman"/>
          <w:sz w:val="24"/>
          <w:szCs w:val="24"/>
        </w:rPr>
        <w:t>New Delhi: PHI Leaning Private Limited.</w:t>
      </w:r>
    </w:p>
    <w:p w:rsidR="00102ED4" w:rsidRDefault="00D1401F" w:rsidP="00102ED4">
      <w:pPr>
        <w:shd w:val="clear" w:color="auto" w:fill="FFFFFF"/>
        <w:spacing w:after="0" w:line="240" w:lineRule="auto"/>
        <w:rPr>
          <w:rFonts w:ascii="Times New Roman" w:hAnsi="Times New Roman" w:cs="Times New Roman"/>
          <w:sz w:val="24"/>
          <w:szCs w:val="24"/>
        </w:rPr>
      </w:pPr>
      <w:r w:rsidRPr="00B278A7">
        <w:rPr>
          <w:rFonts w:ascii="Times New Roman" w:hAnsi="Times New Roman" w:cs="Times New Roman"/>
          <w:sz w:val="24"/>
          <w:szCs w:val="24"/>
        </w:rPr>
        <w:t>Mudwari, N. (2068 B.S.). (Nepali</w:t>
      </w:r>
      <w:r w:rsidRPr="00B278A7">
        <w:rPr>
          <w:rFonts w:ascii="Times New Roman" w:hAnsi="Times New Roman" w:cs="Times New Roman"/>
          <w:i/>
          <w:sz w:val="24"/>
          <w:szCs w:val="24"/>
        </w:rPr>
        <w:t>) Modern approaches in heath education. Kathmandu:</w:t>
      </w:r>
      <w:r w:rsidRPr="00B278A7">
        <w:rPr>
          <w:rFonts w:ascii="Times New Roman" w:hAnsi="Times New Roman" w:cs="Times New Roman"/>
          <w:sz w:val="24"/>
          <w:szCs w:val="24"/>
        </w:rPr>
        <w:t xml:space="preserve"> Jupiter Publisher and Distributors</w:t>
      </w:r>
    </w:p>
    <w:p w:rsidR="00102ED4" w:rsidRDefault="00102ED4" w:rsidP="00102ED4">
      <w:pPr>
        <w:shd w:val="clear" w:color="auto" w:fill="FFFFFF"/>
        <w:spacing w:after="0" w:line="240" w:lineRule="auto"/>
        <w:rPr>
          <w:rFonts w:ascii="Times New Roman" w:hAnsi="Times New Roman" w:cs="Times New Roman"/>
          <w:sz w:val="24"/>
          <w:szCs w:val="24"/>
        </w:rPr>
      </w:pPr>
    </w:p>
    <w:p w:rsidR="00102ED4" w:rsidRPr="00C74EB5" w:rsidRDefault="00102ED4" w:rsidP="00102ED4">
      <w:pPr>
        <w:shd w:val="clear" w:color="auto" w:fill="FFFFFF"/>
        <w:spacing w:after="0" w:line="240" w:lineRule="auto"/>
        <w:rPr>
          <w:rFonts w:ascii="Arial" w:eastAsia="Times New Roman" w:hAnsi="Arial" w:cs="Arial"/>
          <w:color w:val="000000"/>
          <w:sz w:val="24"/>
          <w:szCs w:val="24"/>
          <w:lang w:bidi="ne-NP"/>
        </w:rPr>
      </w:pPr>
      <w:r w:rsidRPr="00C74EB5">
        <w:rPr>
          <w:rFonts w:ascii="Calibri" w:eastAsia="Times New Roman" w:hAnsi="Calibri" w:cs="Calibri"/>
          <w:color w:val="000000"/>
          <w:sz w:val="24"/>
          <w:szCs w:val="24"/>
          <w:lang w:bidi="ne-NP"/>
        </w:rPr>
        <w:t>Petty, G Active Learning Works: the evidence, </w:t>
      </w:r>
      <w:hyperlink r:id="rId5" w:tgtFrame="_blank" w:history="1">
        <w:r w:rsidRPr="00C74EB5">
          <w:rPr>
            <w:rFonts w:ascii="Calibri" w:eastAsia="Times New Roman" w:hAnsi="Calibri" w:cs="Calibri"/>
            <w:color w:val="1155CC"/>
            <w:spacing w:val="-2"/>
            <w:sz w:val="24"/>
            <w:szCs w:val="24"/>
            <w:u w:val="single"/>
            <w:lang w:bidi="ne-NP"/>
          </w:rPr>
          <w:t>www.geoffpetty.com</w:t>
        </w:r>
      </w:hyperlink>
      <w:r w:rsidRPr="00C74EB5">
        <w:rPr>
          <w:rFonts w:ascii="Calibri" w:eastAsia="Times New Roman" w:hAnsi="Calibri" w:cs="Calibri"/>
          <w:color w:val="000000"/>
          <w:spacing w:val="-2"/>
          <w:sz w:val="24"/>
          <w:szCs w:val="24"/>
          <w:lang w:bidi="ne-NP"/>
        </w:rPr>
        <w:t>/downloads/WORD/ActiveLearningWorks.doc</w:t>
      </w:r>
    </w:p>
    <w:p w:rsidR="00D1401F" w:rsidRPr="00B278A7" w:rsidRDefault="00D1401F" w:rsidP="00D1401F">
      <w:pPr>
        <w:pStyle w:val="ListParagraph"/>
        <w:spacing w:before="120" w:line="276" w:lineRule="auto"/>
        <w:ind w:left="630" w:hanging="630"/>
        <w:rPr>
          <w:i/>
        </w:rPr>
      </w:pPr>
      <w:r w:rsidRPr="00B278A7">
        <w:t>Ramachandran, L. &amp;Dharmalingham, T. (2004).</w:t>
      </w:r>
      <w:r w:rsidRPr="00B278A7">
        <w:rPr>
          <w:i/>
          <w:iCs/>
        </w:rPr>
        <w:t>Health education: A new approach</w:t>
      </w:r>
      <w:r w:rsidRPr="00B278A7">
        <w:t>. New Delhi: Vikash Publishing House Pvt. Ltd.</w:t>
      </w:r>
    </w:p>
    <w:p w:rsidR="00D1401F" w:rsidRPr="00B278A7" w:rsidRDefault="00D1401F" w:rsidP="00D1401F">
      <w:pPr>
        <w:spacing w:before="60" w:after="60"/>
        <w:ind w:left="630" w:hanging="630"/>
        <w:jc w:val="both"/>
        <w:rPr>
          <w:rFonts w:ascii="Times New Roman" w:hAnsi="Times New Roman" w:cs="Times New Roman"/>
          <w:sz w:val="24"/>
          <w:szCs w:val="24"/>
        </w:rPr>
      </w:pPr>
      <w:r w:rsidRPr="00B278A7">
        <w:rPr>
          <w:rFonts w:ascii="Times New Roman" w:hAnsi="Times New Roman" w:cs="Times New Roman"/>
          <w:sz w:val="24"/>
          <w:szCs w:val="24"/>
        </w:rPr>
        <w:t xml:space="preserve">Sampath,K., Panneerselvam, A. &amp;Santhanan, A. (2000). </w:t>
      </w:r>
      <w:r w:rsidRPr="00B278A7">
        <w:rPr>
          <w:rFonts w:ascii="Times New Roman" w:hAnsi="Times New Roman" w:cs="Times New Roman"/>
          <w:i/>
          <w:sz w:val="24"/>
          <w:szCs w:val="24"/>
        </w:rPr>
        <w:t>Introduction to educational technology (4</w:t>
      </w:r>
      <w:r w:rsidRPr="00B278A7">
        <w:rPr>
          <w:rFonts w:ascii="Times New Roman" w:hAnsi="Times New Roman" w:cs="Times New Roman"/>
          <w:i/>
          <w:sz w:val="24"/>
          <w:szCs w:val="24"/>
          <w:vertAlign w:val="superscript"/>
        </w:rPr>
        <w:t>th</w:t>
      </w:r>
      <w:r w:rsidRPr="00B278A7">
        <w:rPr>
          <w:rFonts w:ascii="Times New Roman" w:hAnsi="Times New Roman" w:cs="Times New Roman"/>
          <w:i/>
          <w:sz w:val="24"/>
          <w:szCs w:val="24"/>
        </w:rPr>
        <w:t xml:space="preserve"> edit.)</w:t>
      </w:r>
      <w:r w:rsidRPr="00B278A7">
        <w:rPr>
          <w:rFonts w:ascii="Times New Roman" w:hAnsi="Times New Roman" w:cs="Times New Roman"/>
          <w:sz w:val="24"/>
          <w:szCs w:val="24"/>
        </w:rPr>
        <w:t xml:space="preserve"> New Delhi: Sterling Publishers Pvt. Ltd. </w:t>
      </w:r>
    </w:p>
    <w:p w:rsidR="00D1401F" w:rsidRPr="00B278A7" w:rsidRDefault="00D1401F" w:rsidP="00D1401F">
      <w:pPr>
        <w:spacing w:before="60" w:after="60"/>
        <w:ind w:left="630" w:hanging="630"/>
        <w:jc w:val="both"/>
        <w:rPr>
          <w:rFonts w:ascii="Times New Roman" w:hAnsi="Times New Roman" w:cs="Times New Roman"/>
          <w:b/>
          <w:i/>
          <w:sz w:val="24"/>
          <w:szCs w:val="24"/>
        </w:rPr>
      </w:pPr>
      <w:r w:rsidRPr="00B278A7">
        <w:rPr>
          <w:rFonts w:ascii="Times New Roman" w:hAnsi="Times New Roman" w:cs="Times New Roman"/>
          <w:sz w:val="24"/>
          <w:szCs w:val="24"/>
        </w:rPr>
        <w:t xml:space="preserve">Vedanaynyagam, E.G (1989). </w:t>
      </w:r>
      <w:r w:rsidRPr="00B278A7">
        <w:rPr>
          <w:rFonts w:ascii="Times New Roman" w:hAnsi="Times New Roman" w:cs="Times New Roman"/>
          <w:i/>
          <w:sz w:val="24"/>
          <w:szCs w:val="24"/>
        </w:rPr>
        <w:t>Teaching technology for college teachers.</w:t>
      </w:r>
      <w:r w:rsidRPr="00B278A7">
        <w:rPr>
          <w:rFonts w:ascii="Times New Roman" w:hAnsi="Times New Roman" w:cs="Times New Roman"/>
          <w:sz w:val="24"/>
          <w:szCs w:val="24"/>
        </w:rPr>
        <w:t>New Delhi: Sterling publishers Pvt. Ltd.</w:t>
      </w:r>
    </w:p>
    <w:p w:rsidR="00D1401F" w:rsidRPr="00B278A7" w:rsidRDefault="00D1401F" w:rsidP="00D1401F">
      <w:pPr>
        <w:spacing w:before="60" w:after="60"/>
        <w:ind w:left="630" w:hanging="630"/>
        <w:jc w:val="both"/>
        <w:rPr>
          <w:rFonts w:ascii="Times New Roman" w:hAnsi="Times New Roman" w:cs="Times New Roman"/>
          <w:sz w:val="24"/>
          <w:szCs w:val="24"/>
        </w:rPr>
      </w:pPr>
      <w:r w:rsidRPr="00B278A7">
        <w:rPr>
          <w:rFonts w:ascii="Times New Roman" w:hAnsi="Times New Roman" w:cs="Times New Roman"/>
          <w:sz w:val="24"/>
          <w:szCs w:val="24"/>
        </w:rPr>
        <w:t xml:space="preserve">Vanja, M. (2010) </w:t>
      </w:r>
      <w:r w:rsidRPr="00B278A7">
        <w:rPr>
          <w:rFonts w:ascii="Times New Roman" w:hAnsi="Times New Roman" w:cs="Times New Roman"/>
          <w:i/>
          <w:sz w:val="24"/>
          <w:szCs w:val="24"/>
        </w:rPr>
        <w:t>Educational technology</w:t>
      </w:r>
      <w:r w:rsidRPr="00B278A7">
        <w:rPr>
          <w:rFonts w:ascii="Times New Roman" w:hAnsi="Times New Roman" w:cs="Times New Roman"/>
          <w:sz w:val="24"/>
          <w:szCs w:val="24"/>
        </w:rPr>
        <w:t xml:space="preserve">. Hyderabad: NeelkamalPublicaitonPvt Ltd. </w:t>
      </w:r>
    </w:p>
    <w:p w:rsidR="00D1401F" w:rsidRPr="00B278A7" w:rsidRDefault="005F3CDB" w:rsidP="00D1401F">
      <w:pPr>
        <w:shd w:val="clear" w:color="auto" w:fill="FFFFFF"/>
        <w:spacing w:after="217" w:line="272" w:lineRule="atLeast"/>
        <w:ind w:left="630" w:hanging="630"/>
        <w:rPr>
          <w:rFonts w:ascii="Times New Roman" w:hAnsi="Times New Roman" w:cs="Times New Roman"/>
          <w:color w:val="000000"/>
          <w:sz w:val="24"/>
          <w:szCs w:val="24"/>
        </w:rPr>
      </w:pPr>
      <w:hyperlink r:id="rId6" w:history="1">
        <w:r w:rsidR="00D1401F" w:rsidRPr="00B278A7">
          <w:rPr>
            <w:rStyle w:val="Hyperlink"/>
            <w:rFonts w:ascii="Times New Roman" w:hAnsi="Times New Roman" w:cs="Times New Roman"/>
            <w:sz w:val="24"/>
            <w:szCs w:val="24"/>
          </w:rPr>
          <w:t>http://www.celt.iastate.edu/teaching-resources/effective-practice/revised-blooms-taxonomy/</w:t>
        </w:r>
      </w:hyperlink>
    </w:p>
    <w:p w:rsidR="00DC3002" w:rsidRDefault="005F3CDB" w:rsidP="00C74EB5">
      <w:pPr>
        <w:shd w:val="clear" w:color="auto" w:fill="FFFFFF"/>
        <w:rPr>
          <w:rFonts w:ascii="Calibri" w:eastAsia="Times New Roman" w:hAnsi="Calibri" w:cs="Calibri"/>
          <w:color w:val="333333"/>
          <w:sz w:val="36"/>
          <w:szCs w:val="36"/>
          <w:lang w:bidi="ne-NP"/>
        </w:rPr>
      </w:pPr>
      <w:hyperlink r:id="rId7" w:history="1">
        <w:r w:rsidR="00D1401F" w:rsidRPr="006169DB">
          <w:rPr>
            <w:rStyle w:val="Hyperlink"/>
            <w:rFonts w:ascii="Times New Roman" w:hAnsi="Times New Roman" w:cs="Times New Roman"/>
            <w:sz w:val="24"/>
            <w:szCs w:val="24"/>
          </w:rPr>
          <w:t>http://www.utar.edu.my/fegt/file/Revised_Blooms_Info.pdf</w:t>
        </w:r>
      </w:hyperlink>
      <w:r w:rsidR="00C74EB5" w:rsidRPr="00C74EB5">
        <w:rPr>
          <w:rFonts w:ascii="Calibri" w:eastAsia="Times New Roman" w:hAnsi="Calibri" w:cs="Calibri"/>
          <w:color w:val="333333"/>
          <w:sz w:val="36"/>
          <w:szCs w:val="36"/>
          <w:lang w:bidi="ne-NP"/>
        </w:rPr>
        <w:t xml:space="preserve"> </w:t>
      </w:r>
    </w:p>
    <w:p w:rsidR="00D64E60" w:rsidRPr="00BA043B" w:rsidRDefault="00D64E60" w:rsidP="00D64E60">
      <w:pPr>
        <w:rPr>
          <w:rFonts w:ascii="Times New Roman" w:hAnsi="Times New Roman"/>
          <w:b/>
          <w:sz w:val="24"/>
          <w:szCs w:val="24"/>
        </w:rPr>
      </w:pPr>
      <w:r w:rsidRPr="00BA043B">
        <w:rPr>
          <w:rFonts w:ascii="Times New Roman" w:hAnsi="Times New Roman"/>
          <w:b/>
          <w:sz w:val="24"/>
          <w:szCs w:val="24"/>
        </w:rPr>
        <w:t xml:space="preserve">Course Title: </w:t>
      </w:r>
      <w:r>
        <w:rPr>
          <w:rFonts w:ascii="Times New Roman" w:hAnsi="Times New Roman"/>
          <w:b/>
          <w:sz w:val="24"/>
          <w:szCs w:val="24"/>
        </w:rPr>
        <w:t xml:space="preserve">Seminar in </w:t>
      </w:r>
      <w:r w:rsidRPr="00BA043B">
        <w:rPr>
          <w:rFonts w:ascii="Times New Roman" w:hAnsi="Times New Roman"/>
          <w:b/>
          <w:sz w:val="24"/>
          <w:szCs w:val="24"/>
        </w:rPr>
        <w:t>Issues</w:t>
      </w:r>
      <w:r>
        <w:rPr>
          <w:rFonts w:ascii="Times New Roman" w:hAnsi="Times New Roman"/>
          <w:b/>
          <w:sz w:val="24"/>
          <w:szCs w:val="24"/>
        </w:rPr>
        <w:t xml:space="preserve"> of Health and </w:t>
      </w:r>
      <w:r w:rsidRPr="00BA043B">
        <w:rPr>
          <w:rFonts w:ascii="Times New Roman" w:hAnsi="Times New Roman"/>
          <w:b/>
          <w:sz w:val="24"/>
          <w:szCs w:val="24"/>
        </w:rPr>
        <w:t>Health Education</w:t>
      </w:r>
    </w:p>
    <w:p w:rsidR="00D64E60" w:rsidRDefault="00D64E60" w:rsidP="00D64E60">
      <w:pPr>
        <w:spacing w:after="0" w:line="240" w:lineRule="auto"/>
        <w:rPr>
          <w:rFonts w:ascii="Times New Roman" w:hAnsi="Times New Roman"/>
          <w:sz w:val="24"/>
          <w:szCs w:val="24"/>
        </w:rPr>
      </w:pPr>
      <w:r w:rsidRPr="00BA043B">
        <w:rPr>
          <w:rFonts w:ascii="Times New Roman" w:hAnsi="Times New Roman"/>
          <w:sz w:val="24"/>
          <w:szCs w:val="24"/>
        </w:rPr>
        <w:lastRenderedPageBreak/>
        <w:t>Course No.: M.</w:t>
      </w:r>
      <w:r>
        <w:rPr>
          <w:rFonts w:ascii="Times New Roman" w:hAnsi="Times New Roman"/>
          <w:sz w:val="24"/>
          <w:szCs w:val="24"/>
        </w:rPr>
        <w:t xml:space="preserve">Ed. </w:t>
      </w:r>
      <w:r w:rsidRPr="00BA043B">
        <w:rPr>
          <w:rFonts w:ascii="Times New Roman" w:hAnsi="Times New Roman"/>
          <w:sz w:val="24"/>
          <w:szCs w:val="24"/>
        </w:rPr>
        <w:t>537</w:t>
      </w:r>
      <w:r>
        <w:rPr>
          <w:rFonts w:ascii="Times New Roman" w:hAnsi="Times New Roman"/>
          <w:sz w:val="24"/>
          <w:szCs w:val="24"/>
        </w:rPr>
        <w:tab/>
      </w:r>
      <w:r>
        <w:rPr>
          <w:rFonts w:ascii="Times New Roman" w:hAnsi="Times New Roman"/>
          <w:sz w:val="24"/>
          <w:szCs w:val="24"/>
        </w:rPr>
        <w:tab/>
        <w:t xml:space="preserve">                                     </w:t>
      </w:r>
      <w:r w:rsidRPr="00BA043B">
        <w:rPr>
          <w:rFonts w:ascii="Times New Roman" w:hAnsi="Times New Roman"/>
          <w:sz w:val="24"/>
          <w:szCs w:val="24"/>
        </w:rPr>
        <w:t>Nat</w:t>
      </w:r>
      <w:r>
        <w:rPr>
          <w:rFonts w:ascii="Times New Roman" w:hAnsi="Times New Roman"/>
          <w:sz w:val="24"/>
          <w:szCs w:val="24"/>
        </w:rPr>
        <w:t xml:space="preserve">ure of Course:    </w:t>
      </w:r>
    </w:p>
    <w:p w:rsidR="00D64E60" w:rsidRPr="00BA043B" w:rsidRDefault="00D64E60" w:rsidP="00D64E60">
      <w:pPr>
        <w:spacing w:after="0" w:line="240" w:lineRule="auto"/>
        <w:ind w:left="5040" w:firstLine="720"/>
        <w:rPr>
          <w:rFonts w:ascii="Times New Roman" w:hAnsi="Times New Roman"/>
          <w:sz w:val="24"/>
          <w:szCs w:val="24"/>
        </w:rPr>
      </w:pPr>
      <w:r>
        <w:rPr>
          <w:rFonts w:ascii="Times New Roman" w:hAnsi="Times New Roman"/>
          <w:sz w:val="24"/>
          <w:szCs w:val="24"/>
        </w:rPr>
        <w:t xml:space="preserve"> Theory/ Practical</w:t>
      </w:r>
    </w:p>
    <w:p w:rsidR="00D64E60" w:rsidRPr="00582D73" w:rsidRDefault="00D64E60" w:rsidP="00D64E60">
      <w:pPr>
        <w:spacing w:after="0" w:line="240" w:lineRule="auto"/>
        <w:rPr>
          <w:rFonts w:ascii="Times New Roman" w:hAnsi="Times New Roman"/>
          <w:sz w:val="24"/>
          <w:szCs w:val="24"/>
        </w:rPr>
      </w:pPr>
      <w:r w:rsidRPr="00BA043B">
        <w:rPr>
          <w:rFonts w:ascii="Times New Roman" w:hAnsi="Times New Roman"/>
          <w:sz w:val="24"/>
          <w:szCs w:val="24"/>
        </w:rPr>
        <w:t xml:space="preserve">Level: M.Ed. </w:t>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sidRPr="00BA043B">
        <w:rPr>
          <w:rFonts w:ascii="Times New Roman" w:hAnsi="Times New Roman"/>
          <w:sz w:val="24"/>
          <w:szCs w:val="24"/>
        </w:rPr>
        <w:tab/>
      </w:r>
      <w:r>
        <w:rPr>
          <w:rFonts w:ascii="Times New Roman" w:hAnsi="Times New Roman"/>
          <w:sz w:val="24"/>
          <w:szCs w:val="24"/>
        </w:rPr>
        <w:tab/>
        <w:t>Credit hour: 3 (2th</w:t>
      </w:r>
      <w:r w:rsidRPr="00582D73">
        <w:rPr>
          <w:rFonts w:ascii="Times New Roman" w:hAnsi="Times New Roman"/>
          <w:sz w:val="24"/>
          <w:szCs w:val="24"/>
        </w:rPr>
        <w:t>+</w:t>
      </w:r>
      <w:r>
        <w:rPr>
          <w:rFonts w:ascii="Times New Roman" w:hAnsi="Times New Roman"/>
          <w:sz w:val="24"/>
          <w:szCs w:val="24"/>
          <w:vertAlign w:val="subscript"/>
        </w:rPr>
        <w:t xml:space="preserve"> </w:t>
      </w:r>
      <w:r w:rsidRPr="00582D73">
        <w:rPr>
          <w:rFonts w:ascii="Times New Roman" w:hAnsi="Times New Roman"/>
          <w:sz w:val="24"/>
          <w:szCs w:val="24"/>
        </w:rPr>
        <w:t>1Pr</w:t>
      </w:r>
      <w:r>
        <w:rPr>
          <w:rFonts w:ascii="Times New Roman" w:hAnsi="Times New Roman"/>
          <w:sz w:val="24"/>
          <w:szCs w:val="24"/>
        </w:rPr>
        <w:t>)</w:t>
      </w:r>
    </w:p>
    <w:p w:rsidR="00D64E60" w:rsidRDefault="00D64E60" w:rsidP="00D64E60">
      <w:pPr>
        <w:pBdr>
          <w:bottom w:val="single" w:sz="6" w:space="1" w:color="auto"/>
        </w:pBdr>
        <w:spacing w:after="0" w:line="240" w:lineRule="auto"/>
        <w:ind w:left="5760" w:hanging="5760"/>
        <w:rPr>
          <w:rFonts w:ascii="Times New Roman" w:hAnsi="Times New Roman"/>
          <w:sz w:val="24"/>
          <w:szCs w:val="24"/>
        </w:rPr>
      </w:pPr>
      <w:r>
        <w:rPr>
          <w:rFonts w:ascii="Times New Roman" w:hAnsi="Times New Roman"/>
          <w:sz w:val="24"/>
          <w:szCs w:val="24"/>
        </w:rPr>
        <w:t>Semester: Third</w:t>
      </w:r>
      <w:r>
        <w:rPr>
          <w:rFonts w:ascii="Times New Roman" w:hAnsi="Times New Roman"/>
          <w:sz w:val="24"/>
          <w:szCs w:val="24"/>
        </w:rPr>
        <w:tab/>
        <w:t>Teaching hours:  64(Th: 32, Pr:32)</w:t>
      </w:r>
    </w:p>
    <w:p w:rsidR="00D64E60" w:rsidRDefault="00D64E60" w:rsidP="00D64E60">
      <w:pPr>
        <w:pBdr>
          <w:bottom w:val="single" w:sz="6" w:space="1" w:color="auto"/>
        </w:pBdr>
        <w:spacing w:after="0" w:line="240" w:lineRule="auto"/>
        <w:rPr>
          <w:rFonts w:ascii="Times New Roman" w:hAnsi="Times New Roman"/>
          <w:sz w:val="24"/>
          <w:szCs w:val="24"/>
        </w:rPr>
      </w:pPr>
    </w:p>
    <w:p w:rsidR="00D64E60" w:rsidRPr="00BA043B" w:rsidRDefault="00D64E60" w:rsidP="00D64E60">
      <w:pPr>
        <w:pBdr>
          <w:bottom w:val="single" w:sz="6" w:space="1" w:color="auto"/>
        </w:pBdr>
        <w:spacing w:after="0" w:line="240" w:lineRule="auto"/>
        <w:rPr>
          <w:rFonts w:ascii="Times New Roman" w:hAnsi="Times New Roman"/>
          <w:sz w:val="24"/>
          <w:szCs w:val="24"/>
        </w:rPr>
      </w:pPr>
    </w:p>
    <w:p w:rsidR="00D64E60" w:rsidRPr="00BA043B" w:rsidRDefault="00D64E60" w:rsidP="00D64E60">
      <w:pPr>
        <w:spacing w:after="0" w:line="240" w:lineRule="auto"/>
        <w:rPr>
          <w:rFonts w:ascii="Times New Roman" w:hAnsi="Times New Roman"/>
          <w:b/>
          <w:sz w:val="24"/>
          <w:szCs w:val="24"/>
        </w:rPr>
      </w:pPr>
    </w:p>
    <w:p w:rsidR="00D64E60" w:rsidRPr="00BA043B" w:rsidRDefault="00D64E60" w:rsidP="00D64E60">
      <w:pPr>
        <w:spacing w:after="0" w:line="240" w:lineRule="auto"/>
        <w:rPr>
          <w:rFonts w:ascii="Times New Roman" w:hAnsi="Times New Roman"/>
          <w:b/>
          <w:sz w:val="24"/>
          <w:szCs w:val="24"/>
        </w:rPr>
      </w:pPr>
      <w:r w:rsidRPr="00BA043B">
        <w:rPr>
          <w:rFonts w:ascii="Times New Roman" w:hAnsi="Times New Roman"/>
          <w:b/>
          <w:sz w:val="24"/>
          <w:szCs w:val="24"/>
        </w:rPr>
        <w:t>1. Course Description</w:t>
      </w:r>
    </w:p>
    <w:p w:rsidR="00D64E60" w:rsidRPr="00BA043B" w:rsidRDefault="00D64E60" w:rsidP="00D64E60">
      <w:pPr>
        <w:spacing w:after="0" w:line="240" w:lineRule="auto"/>
        <w:jc w:val="both"/>
        <w:rPr>
          <w:rFonts w:ascii="Times New Roman" w:hAnsi="Times New Roman"/>
          <w:sz w:val="24"/>
          <w:szCs w:val="24"/>
        </w:rPr>
      </w:pPr>
      <w:r w:rsidRPr="00BA043B">
        <w:rPr>
          <w:rFonts w:ascii="Times New Roman" w:hAnsi="Times New Roman"/>
          <w:sz w:val="24"/>
          <w:szCs w:val="24"/>
        </w:rPr>
        <w:t>This course has been designed to equip the students with in-depth knowledge on issues and challenges of health and health education. It has been developed with a view to enhance their</w:t>
      </w:r>
      <w:r>
        <w:rPr>
          <w:rFonts w:ascii="Times New Roman" w:hAnsi="Times New Roman"/>
          <w:sz w:val="24"/>
          <w:szCs w:val="24"/>
        </w:rPr>
        <w:t xml:space="preserve"> knowledge and</w:t>
      </w:r>
      <w:r w:rsidRPr="00BA043B">
        <w:rPr>
          <w:rFonts w:ascii="Times New Roman" w:hAnsi="Times New Roman"/>
          <w:sz w:val="24"/>
          <w:szCs w:val="24"/>
        </w:rPr>
        <w:t xml:space="preserve"> skills for identifying issues pertinent to health education, writing seminar papers on health  issues and challenges and present in a seminar. It also provides them an opportunity to organize a seminar effectively.</w:t>
      </w:r>
      <w:r>
        <w:rPr>
          <w:rFonts w:ascii="Times New Roman" w:hAnsi="Times New Roman"/>
          <w:sz w:val="24"/>
          <w:szCs w:val="24"/>
        </w:rPr>
        <w:t xml:space="preserve"> </w:t>
      </w:r>
    </w:p>
    <w:p w:rsidR="00D64E60" w:rsidRPr="00BA043B" w:rsidRDefault="00D64E60" w:rsidP="00D64E60">
      <w:pPr>
        <w:spacing w:after="0" w:line="240" w:lineRule="auto"/>
        <w:rPr>
          <w:rFonts w:ascii="Times New Roman" w:hAnsi="Times New Roman"/>
          <w:b/>
          <w:sz w:val="24"/>
          <w:szCs w:val="24"/>
        </w:rPr>
      </w:pPr>
    </w:p>
    <w:p w:rsidR="00D64E60" w:rsidRPr="00BA043B" w:rsidRDefault="00D64E60" w:rsidP="00D64E60">
      <w:pPr>
        <w:spacing w:after="0" w:line="240" w:lineRule="auto"/>
        <w:rPr>
          <w:rFonts w:ascii="Times New Roman" w:hAnsi="Times New Roman"/>
          <w:b/>
          <w:sz w:val="24"/>
          <w:szCs w:val="24"/>
        </w:rPr>
      </w:pPr>
      <w:r w:rsidRPr="00BA043B">
        <w:rPr>
          <w:rFonts w:ascii="Times New Roman" w:hAnsi="Times New Roman"/>
          <w:b/>
          <w:sz w:val="24"/>
          <w:szCs w:val="24"/>
        </w:rPr>
        <w:t>2. General Objectives</w:t>
      </w:r>
    </w:p>
    <w:p w:rsidR="00D64E60" w:rsidRPr="00BA043B" w:rsidRDefault="00D64E60" w:rsidP="00D64E60">
      <w:pPr>
        <w:spacing w:after="0" w:line="240" w:lineRule="auto"/>
        <w:rPr>
          <w:rFonts w:ascii="Times New Roman" w:hAnsi="Times New Roman"/>
          <w:sz w:val="24"/>
          <w:szCs w:val="24"/>
        </w:rPr>
      </w:pPr>
      <w:r w:rsidRPr="00BA043B">
        <w:rPr>
          <w:rFonts w:ascii="Times New Roman" w:hAnsi="Times New Roman"/>
          <w:sz w:val="24"/>
          <w:szCs w:val="24"/>
        </w:rPr>
        <w:t>The general objectives of the course are as follows:</w:t>
      </w:r>
    </w:p>
    <w:p w:rsidR="00D64E60" w:rsidRPr="00BA043B" w:rsidRDefault="00D64E60" w:rsidP="00D64E60">
      <w:pPr>
        <w:pStyle w:val="ListParagraph"/>
        <w:numPr>
          <w:ilvl w:val="0"/>
          <w:numId w:val="13"/>
        </w:numPr>
        <w:spacing w:after="0"/>
        <w:jc w:val="left"/>
      </w:pPr>
      <w:r w:rsidRPr="00BA043B">
        <w:t>To make the students familiar with identification of resource materials in health related issues and challenges.</w:t>
      </w:r>
    </w:p>
    <w:p w:rsidR="00D64E60" w:rsidRPr="00BA043B" w:rsidRDefault="00D64E60" w:rsidP="00D64E60">
      <w:pPr>
        <w:pStyle w:val="ListParagraph"/>
        <w:numPr>
          <w:ilvl w:val="0"/>
          <w:numId w:val="13"/>
        </w:numPr>
        <w:spacing w:after="0"/>
        <w:jc w:val="left"/>
      </w:pPr>
      <w:r w:rsidRPr="00BA043B">
        <w:t>To acquaint the</w:t>
      </w:r>
      <w:r>
        <w:t xml:space="preserve"> students with global health</w:t>
      </w:r>
      <w:r w:rsidRPr="00BA043B">
        <w:t xml:space="preserve"> issues and challenges such as health in all policies, </w:t>
      </w:r>
      <w:r>
        <w:t>social determinants of health</w:t>
      </w:r>
      <w:r w:rsidRPr="00BA043B">
        <w:t xml:space="preserve">, </w:t>
      </w:r>
      <w:r>
        <w:t xml:space="preserve">politics of health, </w:t>
      </w:r>
      <w:r w:rsidRPr="00BA043B">
        <w:t>health of senior citizens, human sexuality and reproductive health and  health education in emergencies.</w:t>
      </w:r>
    </w:p>
    <w:p w:rsidR="00D64E60" w:rsidRPr="00BA043B" w:rsidRDefault="00D64E60" w:rsidP="00D64E60">
      <w:pPr>
        <w:pStyle w:val="ListParagraph"/>
        <w:numPr>
          <w:ilvl w:val="0"/>
          <w:numId w:val="13"/>
        </w:numPr>
        <w:spacing w:after="0"/>
        <w:jc w:val="left"/>
      </w:pPr>
      <w:r w:rsidRPr="00BA043B">
        <w:t xml:space="preserve">To enhance </w:t>
      </w:r>
      <w:r>
        <w:t xml:space="preserve">the </w:t>
      </w:r>
      <w:r w:rsidRPr="00BA043B">
        <w:t>students knowledge and expertise in reviewing literature and peer review.</w:t>
      </w:r>
    </w:p>
    <w:p w:rsidR="00D64E60" w:rsidRPr="00BA043B" w:rsidRDefault="00D64E60" w:rsidP="00D64E60">
      <w:pPr>
        <w:pStyle w:val="ListParagraph"/>
        <w:numPr>
          <w:ilvl w:val="0"/>
          <w:numId w:val="13"/>
        </w:numPr>
        <w:spacing w:after="0"/>
        <w:jc w:val="left"/>
      </w:pPr>
      <w:r w:rsidRPr="00BA043B">
        <w:t xml:space="preserve">To enable </w:t>
      </w:r>
      <w:r>
        <w:t xml:space="preserve">the </w:t>
      </w:r>
      <w:r w:rsidRPr="00BA043B">
        <w:t>students in writing seminar papers and present in a seminar.</w:t>
      </w:r>
    </w:p>
    <w:p w:rsidR="00D64E60" w:rsidRPr="00BA043B" w:rsidRDefault="00D64E60" w:rsidP="00D64E60">
      <w:pPr>
        <w:pStyle w:val="ListParagraph"/>
        <w:numPr>
          <w:ilvl w:val="0"/>
          <w:numId w:val="13"/>
        </w:numPr>
        <w:spacing w:after="0"/>
        <w:jc w:val="left"/>
      </w:pPr>
      <w:r w:rsidRPr="00BA043B">
        <w:t>To develop among students hands on skills in conducting a seminar.</w:t>
      </w:r>
    </w:p>
    <w:p w:rsidR="00D64E60" w:rsidRPr="00BA043B" w:rsidRDefault="00D64E60" w:rsidP="00D64E60">
      <w:pPr>
        <w:pStyle w:val="ListParagraph"/>
        <w:numPr>
          <w:ilvl w:val="0"/>
          <w:numId w:val="13"/>
        </w:numPr>
        <w:spacing w:after="0"/>
        <w:jc w:val="left"/>
      </w:pPr>
      <w:r w:rsidRPr="00BA043B">
        <w:t>To enable the students supply peer review comments on research papers and develop presentation skills.</w:t>
      </w:r>
    </w:p>
    <w:p w:rsidR="00D64E60" w:rsidRPr="00BA043B" w:rsidRDefault="00D64E60" w:rsidP="00D64E60">
      <w:pPr>
        <w:pStyle w:val="ListParagraph"/>
        <w:numPr>
          <w:ilvl w:val="0"/>
          <w:numId w:val="13"/>
        </w:numPr>
        <w:spacing w:after="0"/>
        <w:jc w:val="left"/>
        <w:rPr>
          <w:b/>
        </w:rPr>
      </w:pPr>
      <w:r w:rsidRPr="00BA043B">
        <w:t xml:space="preserve">To enable </w:t>
      </w:r>
      <w:r>
        <w:t xml:space="preserve">the </w:t>
      </w:r>
      <w:r w:rsidRPr="00BA043B">
        <w:t>students in editing the seminar paper based on the feedback given</w:t>
      </w:r>
      <w:r w:rsidRPr="00BA043B">
        <w:tab/>
      </w:r>
    </w:p>
    <w:p w:rsidR="00D64E60" w:rsidRPr="00BA043B" w:rsidRDefault="00D64E60" w:rsidP="00D64E60">
      <w:pPr>
        <w:pStyle w:val="ListParagraph"/>
        <w:spacing w:after="0"/>
        <w:ind w:left="755"/>
        <w:rPr>
          <w:b/>
        </w:rPr>
      </w:pPr>
    </w:p>
    <w:p w:rsidR="00D64E60" w:rsidRPr="00BA043B" w:rsidRDefault="00D64E60" w:rsidP="00D64E60">
      <w:pPr>
        <w:pStyle w:val="ListParagraph"/>
        <w:spacing w:after="0"/>
        <w:rPr>
          <w:b/>
        </w:rPr>
      </w:pPr>
      <w:r w:rsidRPr="00BA043B">
        <w:rPr>
          <w:b/>
        </w:rPr>
        <w:t>3. Specific Objectives and Contents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9"/>
        <w:gridCol w:w="4260"/>
      </w:tblGrid>
      <w:tr w:rsidR="00D64E60" w:rsidRPr="00BA043B" w:rsidTr="0054305E">
        <w:tc>
          <w:tcPr>
            <w:tcW w:w="4589" w:type="dxa"/>
          </w:tcPr>
          <w:p w:rsidR="00D64E60" w:rsidRPr="00BA043B" w:rsidRDefault="00D64E60" w:rsidP="0054305E">
            <w:pPr>
              <w:spacing w:after="0" w:line="240" w:lineRule="auto"/>
              <w:rPr>
                <w:rFonts w:ascii="Times New Roman" w:hAnsi="Times New Roman"/>
                <w:b/>
                <w:sz w:val="24"/>
                <w:szCs w:val="24"/>
              </w:rPr>
            </w:pPr>
            <w:r w:rsidRPr="00BA043B">
              <w:rPr>
                <w:rFonts w:ascii="Times New Roman" w:hAnsi="Times New Roman"/>
                <w:b/>
                <w:sz w:val="24"/>
                <w:szCs w:val="24"/>
              </w:rPr>
              <w:t>Specific Objectives</w:t>
            </w:r>
          </w:p>
        </w:tc>
        <w:tc>
          <w:tcPr>
            <w:tcW w:w="4260" w:type="dxa"/>
          </w:tcPr>
          <w:p w:rsidR="00D64E60" w:rsidRPr="00BA043B" w:rsidRDefault="00D64E60" w:rsidP="0054305E">
            <w:pPr>
              <w:spacing w:after="0" w:line="240" w:lineRule="auto"/>
              <w:jc w:val="center"/>
              <w:rPr>
                <w:rFonts w:ascii="Times New Roman" w:hAnsi="Times New Roman"/>
                <w:b/>
                <w:sz w:val="24"/>
                <w:szCs w:val="24"/>
              </w:rPr>
            </w:pPr>
            <w:r w:rsidRPr="00BA043B">
              <w:rPr>
                <w:rFonts w:ascii="Times New Roman" w:hAnsi="Times New Roman"/>
                <w:b/>
                <w:sz w:val="24"/>
                <w:szCs w:val="24"/>
              </w:rPr>
              <w:t>Contents</w:t>
            </w:r>
          </w:p>
        </w:tc>
      </w:tr>
      <w:tr w:rsidR="00D64E60" w:rsidRPr="00BA043B" w:rsidTr="0054305E">
        <w:tc>
          <w:tcPr>
            <w:tcW w:w="4589" w:type="dxa"/>
          </w:tcPr>
          <w:p w:rsidR="00D64E60" w:rsidRDefault="00D64E60" w:rsidP="00D64E60">
            <w:pPr>
              <w:numPr>
                <w:ilvl w:val="0"/>
                <w:numId w:val="24"/>
              </w:numPr>
              <w:spacing w:after="0" w:line="240" w:lineRule="auto"/>
              <w:rPr>
                <w:rFonts w:ascii="Times New Roman" w:hAnsi="Times New Roman"/>
                <w:bCs/>
                <w:sz w:val="24"/>
                <w:szCs w:val="24"/>
              </w:rPr>
            </w:pPr>
            <w:r w:rsidRPr="00A34872">
              <w:rPr>
                <w:rFonts w:ascii="Times New Roman" w:hAnsi="Times New Roman"/>
                <w:bCs/>
                <w:sz w:val="24"/>
                <w:szCs w:val="24"/>
              </w:rPr>
              <w:t>Discuss the concept and need of seminar.</w:t>
            </w:r>
          </w:p>
          <w:p w:rsidR="00D64E60" w:rsidRPr="00A34872" w:rsidRDefault="00D64E60" w:rsidP="00D64E60">
            <w:pPr>
              <w:numPr>
                <w:ilvl w:val="0"/>
                <w:numId w:val="24"/>
              </w:numPr>
              <w:spacing w:after="0" w:line="240" w:lineRule="auto"/>
              <w:rPr>
                <w:rFonts w:ascii="Times New Roman" w:hAnsi="Times New Roman"/>
                <w:bCs/>
                <w:sz w:val="24"/>
                <w:szCs w:val="24"/>
              </w:rPr>
            </w:pPr>
            <w:r>
              <w:rPr>
                <w:rFonts w:ascii="Times New Roman" w:hAnsi="Times New Roman"/>
                <w:bCs/>
                <w:sz w:val="24"/>
                <w:szCs w:val="24"/>
              </w:rPr>
              <w:t>Describe the types of Seminar</w:t>
            </w:r>
          </w:p>
          <w:p w:rsidR="00D64E60" w:rsidRPr="00A34872" w:rsidRDefault="00D64E60" w:rsidP="00D64E60">
            <w:pPr>
              <w:numPr>
                <w:ilvl w:val="0"/>
                <w:numId w:val="24"/>
              </w:numPr>
              <w:spacing w:after="0" w:line="240" w:lineRule="auto"/>
              <w:rPr>
                <w:rFonts w:ascii="Times New Roman" w:hAnsi="Times New Roman"/>
                <w:bCs/>
                <w:sz w:val="24"/>
                <w:szCs w:val="24"/>
              </w:rPr>
            </w:pPr>
            <w:r w:rsidRPr="00A34872">
              <w:rPr>
                <w:rFonts w:ascii="Times New Roman" w:hAnsi="Times New Roman"/>
                <w:bCs/>
                <w:sz w:val="24"/>
                <w:szCs w:val="24"/>
              </w:rPr>
              <w:t>Explain the phases and process of seminar organization.</w:t>
            </w:r>
          </w:p>
          <w:p w:rsidR="00D64E60" w:rsidRDefault="00D64E60" w:rsidP="00D64E60">
            <w:pPr>
              <w:numPr>
                <w:ilvl w:val="0"/>
                <w:numId w:val="24"/>
              </w:numPr>
              <w:spacing w:after="0" w:line="240" w:lineRule="auto"/>
              <w:rPr>
                <w:rFonts w:ascii="Times New Roman" w:hAnsi="Times New Roman"/>
                <w:bCs/>
                <w:sz w:val="24"/>
                <w:szCs w:val="24"/>
              </w:rPr>
            </w:pPr>
            <w:r w:rsidRPr="00A34872">
              <w:rPr>
                <w:rFonts w:ascii="Times New Roman" w:hAnsi="Times New Roman"/>
                <w:bCs/>
                <w:sz w:val="24"/>
                <w:szCs w:val="24"/>
              </w:rPr>
              <w:t>Develop a seminar proposal in brief.</w:t>
            </w:r>
          </w:p>
          <w:p w:rsidR="00D64E60" w:rsidRPr="00A34872" w:rsidRDefault="00D64E60" w:rsidP="00D64E60">
            <w:pPr>
              <w:numPr>
                <w:ilvl w:val="0"/>
                <w:numId w:val="24"/>
              </w:numPr>
              <w:spacing w:after="0" w:line="240" w:lineRule="auto"/>
              <w:rPr>
                <w:rFonts w:ascii="Times New Roman" w:hAnsi="Times New Roman"/>
                <w:bCs/>
                <w:sz w:val="24"/>
                <w:szCs w:val="24"/>
              </w:rPr>
            </w:pPr>
            <w:r>
              <w:rPr>
                <w:rFonts w:ascii="Times New Roman" w:hAnsi="Times New Roman"/>
                <w:bCs/>
                <w:sz w:val="24"/>
                <w:szCs w:val="24"/>
              </w:rPr>
              <w:t>Prepare a seminar report</w:t>
            </w:r>
            <w:r w:rsidRPr="00A34872">
              <w:rPr>
                <w:rFonts w:ascii="Times New Roman" w:hAnsi="Times New Roman"/>
                <w:bCs/>
                <w:sz w:val="24"/>
                <w:szCs w:val="24"/>
              </w:rPr>
              <w:t xml:space="preserve"> in brief.</w:t>
            </w:r>
          </w:p>
          <w:p w:rsidR="00D64E60" w:rsidRPr="00A34872" w:rsidRDefault="00D64E60" w:rsidP="0054305E">
            <w:pPr>
              <w:spacing w:after="0" w:line="240" w:lineRule="auto"/>
              <w:rPr>
                <w:rFonts w:ascii="Times New Roman" w:hAnsi="Times New Roman"/>
                <w:bCs/>
                <w:sz w:val="24"/>
                <w:szCs w:val="24"/>
              </w:rPr>
            </w:pPr>
          </w:p>
          <w:p w:rsidR="00D64E60" w:rsidRPr="00BA043B" w:rsidRDefault="00D64E60" w:rsidP="0054305E">
            <w:pPr>
              <w:spacing w:after="0" w:line="240" w:lineRule="auto"/>
              <w:ind w:left="360"/>
              <w:rPr>
                <w:rFonts w:ascii="Times New Roman" w:hAnsi="Times New Roman"/>
                <w:b/>
                <w:sz w:val="24"/>
                <w:szCs w:val="24"/>
              </w:rPr>
            </w:pPr>
          </w:p>
        </w:tc>
        <w:tc>
          <w:tcPr>
            <w:tcW w:w="4260" w:type="dxa"/>
          </w:tcPr>
          <w:p w:rsidR="00D64E60" w:rsidRDefault="00D64E60" w:rsidP="0054305E">
            <w:pPr>
              <w:spacing w:after="0" w:line="240" w:lineRule="auto"/>
              <w:rPr>
                <w:rFonts w:ascii="Times New Roman" w:hAnsi="Times New Roman"/>
                <w:b/>
                <w:sz w:val="24"/>
                <w:szCs w:val="24"/>
              </w:rPr>
            </w:pPr>
            <w:r>
              <w:rPr>
                <w:rFonts w:ascii="Times New Roman" w:hAnsi="Times New Roman"/>
                <w:b/>
                <w:sz w:val="24"/>
                <w:szCs w:val="24"/>
              </w:rPr>
              <w:t>Unit 1: Seminar in Health Education and Promotion (10)</w:t>
            </w:r>
          </w:p>
          <w:p w:rsidR="00D64E60" w:rsidRDefault="00D64E60" w:rsidP="00D64E60">
            <w:pPr>
              <w:numPr>
                <w:ilvl w:val="1"/>
                <w:numId w:val="23"/>
              </w:numPr>
              <w:spacing w:after="0" w:line="240" w:lineRule="auto"/>
              <w:ind w:left="625" w:hanging="625"/>
              <w:rPr>
                <w:rFonts w:ascii="Times New Roman" w:hAnsi="Times New Roman"/>
                <w:bCs/>
                <w:sz w:val="24"/>
                <w:szCs w:val="24"/>
              </w:rPr>
            </w:pPr>
            <w:r>
              <w:rPr>
                <w:rFonts w:ascii="Times New Roman" w:hAnsi="Times New Roman"/>
                <w:bCs/>
                <w:sz w:val="24"/>
                <w:szCs w:val="24"/>
              </w:rPr>
              <w:t>Concept and need of seminar</w:t>
            </w:r>
          </w:p>
          <w:p w:rsidR="00D64E60" w:rsidRDefault="00D64E60" w:rsidP="00D64E60">
            <w:pPr>
              <w:numPr>
                <w:ilvl w:val="1"/>
                <w:numId w:val="23"/>
              </w:numPr>
              <w:spacing w:after="0" w:line="240" w:lineRule="auto"/>
              <w:ind w:left="625" w:hanging="625"/>
              <w:rPr>
                <w:rFonts w:ascii="Times New Roman" w:hAnsi="Times New Roman"/>
                <w:bCs/>
                <w:sz w:val="24"/>
                <w:szCs w:val="24"/>
              </w:rPr>
            </w:pPr>
            <w:r>
              <w:rPr>
                <w:rFonts w:ascii="Times New Roman" w:hAnsi="Times New Roman"/>
                <w:bCs/>
                <w:sz w:val="24"/>
                <w:szCs w:val="24"/>
              </w:rPr>
              <w:t xml:space="preserve"> Types of Seminar- Theoretical and empirical </w:t>
            </w:r>
          </w:p>
          <w:p w:rsidR="00D64E60" w:rsidRDefault="00D64E60" w:rsidP="00D64E60">
            <w:pPr>
              <w:numPr>
                <w:ilvl w:val="1"/>
                <w:numId w:val="23"/>
              </w:numPr>
              <w:spacing w:after="0" w:line="240" w:lineRule="auto"/>
              <w:ind w:left="625" w:hanging="625"/>
              <w:rPr>
                <w:rFonts w:ascii="Times New Roman" w:hAnsi="Times New Roman"/>
                <w:bCs/>
                <w:sz w:val="24"/>
                <w:szCs w:val="24"/>
              </w:rPr>
            </w:pPr>
            <w:r>
              <w:rPr>
                <w:rFonts w:ascii="Times New Roman" w:hAnsi="Times New Roman"/>
                <w:bCs/>
                <w:sz w:val="24"/>
                <w:szCs w:val="24"/>
              </w:rPr>
              <w:t>Phases and process of seminar organization</w:t>
            </w:r>
          </w:p>
          <w:p w:rsidR="00D64E60" w:rsidRDefault="00D64E60" w:rsidP="00D64E60">
            <w:pPr>
              <w:numPr>
                <w:ilvl w:val="1"/>
                <w:numId w:val="23"/>
              </w:numPr>
              <w:spacing w:after="0" w:line="240" w:lineRule="auto"/>
              <w:ind w:left="625" w:hanging="625"/>
              <w:rPr>
                <w:rFonts w:ascii="Times New Roman" w:hAnsi="Times New Roman"/>
                <w:bCs/>
                <w:sz w:val="24"/>
                <w:szCs w:val="24"/>
              </w:rPr>
            </w:pPr>
            <w:r>
              <w:rPr>
                <w:rFonts w:ascii="Times New Roman" w:hAnsi="Times New Roman"/>
                <w:bCs/>
                <w:sz w:val="24"/>
                <w:szCs w:val="24"/>
              </w:rPr>
              <w:t>Developing a seminar proposal</w:t>
            </w:r>
          </w:p>
          <w:p w:rsidR="00D64E60" w:rsidRDefault="00D64E60" w:rsidP="00D64E60">
            <w:pPr>
              <w:numPr>
                <w:ilvl w:val="1"/>
                <w:numId w:val="23"/>
              </w:numPr>
              <w:spacing w:after="0" w:line="240" w:lineRule="auto"/>
              <w:ind w:left="625" w:hanging="625"/>
              <w:rPr>
                <w:rFonts w:ascii="Times New Roman" w:hAnsi="Times New Roman"/>
                <w:bCs/>
                <w:sz w:val="24"/>
                <w:szCs w:val="24"/>
              </w:rPr>
            </w:pPr>
            <w:r>
              <w:rPr>
                <w:rFonts w:ascii="Times New Roman" w:hAnsi="Times New Roman"/>
                <w:bCs/>
                <w:sz w:val="24"/>
                <w:szCs w:val="24"/>
              </w:rPr>
              <w:t>Presentation skills for seminar</w:t>
            </w:r>
          </w:p>
          <w:p w:rsidR="00D64E60" w:rsidRPr="001F0A8F" w:rsidRDefault="00D64E60" w:rsidP="00D64E60">
            <w:pPr>
              <w:numPr>
                <w:ilvl w:val="1"/>
                <w:numId w:val="23"/>
              </w:numPr>
              <w:spacing w:after="0" w:line="240" w:lineRule="auto"/>
              <w:ind w:left="625" w:hanging="625"/>
              <w:rPr>
                <w:rFonts w:ascii="Times New Roman" w:hAnsi="Times New Roman"/>
                <w:bCs/>
                <w:sz w:val="24"/>
                <w:szCs w:val="24"/>
              </w:rPr>
            </w:pPr>
            <w:r>
              <w:rPr>
                <w:rFonts w:ascii="Times New Roman" w:hAnsi="Times New Roman"/>
                <w:bCs/>
                <w:sz w:val="24"/>
                <w:szCs w:val="24"/>
              </w:rPr>
              <w:t>Writing seminar report</w:t>
            </w:r>
          </w:p>
        </w:tc>
      </w:tr>
      <w:tr w:rsidR="00D64E60" w:rsidRPr="00BA043B" w:rsidTr="0054305E">
        <w:trPr>
          <w:trHeight w:val="4175"/>
        </w:trPr>
        <w:tc>
          <w:tcPr>
            <w:tcW w:w="4589" w:type="dxa"/>
          </w:tcPr>
          <w:p w:rsidR="00D64E60" w:rsidRDefault="00D64E60" w:rsidP="0054305E">
            <w:pPr>
              <w:pStyle w:val="ListParagraph"/>
              <w:spacing w:after="0"/>
              <w:ind w:left="432"/>
            </w:pPr>
          </w:p>
          <w:p w:rsidR="00D64E60" w:rsidRPr="00BA043B" w:rsidRDefault="00D64E60" w:rsidP="0054305E">
            <w:pPr>
              <w:pStyle w:val="ListParagraph"/>
              <w:spacing w:after="0"/>
              <w:ind w:left="432"/>
            </w:pPr>
          </w:p>
          <w:p w:rsidR="00D64E60" w:rsidRPr="00BA043B" w:rsidRDefault="00D64E60" w:rsidP="00D64E60">
            <w:pPr>
              <w:pStyle w:val="ListParagraph"/>
              <w:numPr>
                <w:ilvl w:val="0"/>
                <w:numId w:val="14"/>
              </w:numPr>
              <w:spacing w:after="0"/>
              <w:ind w:left="432" w:hanging="270"/>
              <w:jc w:val="left"/>
            </w:pPr>
            <w:r w:rsidRPr="00BA043B">
              <w:t>Analyze the situation and issues of workplace health policy and its implementation</w:t>
            </w:r>
          </w:p>
          <w:p w:rsidR="00D64E60" w:rsidRPr="00BA043B" w:rsidRDefault="00D64E60" w:rsidP="00D64E60">
            <w:pPr>
              <w:pStyle w:val="ListParagraph"/>
              <w:numPr>
                <w:ilvl w:val="0"/>
                <w:numId w:val="14"/>
              </w:numPr>
              <w:spacing w:after="0"/>
              <w:ind w:left="432" w:hanging="270"/>
              <w:jc w:val="left"/>
            </w:pPr>
            <w:r w:rsidRPr="00BA043B">
              <w:t>Highlight the globalization and national policy space for</w:t>
            </w:r>
            <w:r>
              <w:t xml:space="preserve"> Health in all policies</w:t>
            </w:r>
            <w:r w:rsidRPr="00BA043B">
              <w:t xml:space="preserve"> </w:t>
            </w:r>
            <w:r>
              <w:t>(</w:t>
            </w:r>
            <w:r w:rsidRPr="00BA043B">
              <w:t>HiAP</w:t>
            </w:r>
            <w:r>
              <w:t>)</w:t>
            </w:r>
          </w:p>
          <w:p w:rsidR="00D64E60" w:rsidRPr="00BA043B" w:rsidRDefault="00D64E60" w:rsidP="00D64E60">
            <w:pPr>
              <w:pStyle w:val="ListParagraph"/>
              <w:numPr>
                <w:ilvl w:val="0"/>
                <w:numId w:val="14"/>
              </w:numPr>
              <w:spacing w:after="0"/>
              <w:ind w:left="432" w:hanging="270"/>
              <w:jc w:val="left"/>
            </w:pPr>
            <w:r w:rsidRPr="00BA043B">
              <w:t>Analyze health policy based on security situation in terms of human, food, girl child and child labor.</w:t>
            </w:r>
          </w:p>
          <w:p w:rsidR="00D64E60" w:rsidRDefault="00D64E60" w:rsidP="00D64E60">
            <w:pPr>
              <w:pStyle w:val="ListParagraph"/>
              <w:numPr>
                <w:ilvl w:val="0"/>
                <w:numId w:val="14"/>
              </w:numPr>
              <w:spacing w:after="0"/>
              <w:ind w:left="432" w:hanging="270"/>
              <w:jc w:val="left"/>
            </w:pPr>
            <w:r w:rsidRPr="00BA043B">
              <w:t>Delineate the National Health Policy</w:t>
            </w:r>
          </w:p>
          <w:p w:rsidR="00D64E60" w:rsidRPr="00FD3697" w:rsidRDefault="00D64E60" w:rsidP="00D64E60">
            <w:pPr>
              <w:pStyle w:val="ListParagraph"/>
              <w:numPr>
                <w:ilvl w:val="0"/>
                <w:numId w:val="14"/>
              </w:numPr>
              <w:spacing w:after="0"/>
              <w:ind w:left="432" w:hanging="270"/>
              <w:jc w:val="left"/>
            </w:pPr>
            <w:r>
              <w:t>Analyze adolescents health and development strategy of Nepal</w:t>
            </w:r>
          </w:p>
          <w:p w:rsidR="00D64E60" w:rsidRDefault="00D64E60" w:rsidP="00D64E60">
            <w:pPr>
              <w:pStyle w:val="ListParagraph"/>
              <w:numPr>
                <w:ilvl w:val="0"/>
                <w:numId w:val="15"/>
              </w:numPr>
              <w:spacing w:after="0"/>
              <w:ind w:left="522"/>
              <w:jc w:val="left"/>
            </w:pPr>
            <w:r>
              <w:t>Explore the senior citizen policy and act in Nepal</w:t>
            </w:r>
          </w:p>
          <w:p w:rsidR="00D64E60" w:rsidRDefault="00D64E60" w:rsidP="00D64E60">
            <w:pPr>
              <w:pStyle w:val="ListParagraph"/>
              <w:numPr>
                <w:ilvl w:val="0"/>
                <w:numId w:val="15"/>
              </w:numPr>
              <w:spacing w:after="0"/>
              <w:ind w:left="522"/>
              <w:jc w:val="left"/>
            </w:pPr>
            <w:r w:rsidRPr="00BA043B">
              <w:t xml:space="preserve"> Discuss on the need and importance of health education during disasters and health emergencies</w:t>
            </w:r>
            <w:r>
              <w:t xml:space="preserve"> </w:t>
            </w:r>
          </w:p>
          <w:p w:rsidR="00D64E60" w:rsidRDefault="00D64E60" w:rsidP="00D64E60">
            <w:pPr>
              <w:pStyle w:val="ListParagraph"/>
              <w:numPr>
                <w:ilvl w:val="0"/>
                <w:numId w:val="15"/>
              </w:numPr>
              <w:spacing w:after="0"/>
              <w:ind w:left="522"/>
              <w:jc w:val="left"/>
            </w:pPr>
            <w:r>
              <w:t>Analyze the issues of Sustainable Development Goals (</w:t>
            </w:r>
            <w:r w:rsidRPr="00BA043B">
              <w:t>SDGs</w:t>
            </w:r>
            <w:r>
              <w:t>)</w:t>
            </w:r>
          </w:p>
          <w:p w:rsidR="00D64E60" w:rsidRDefault="00D64E60" w:rsidP="0054305E">
            <w:pPr>
              <w:pStyle w:val="ListParagraph"/>
              <w:spacing w:after="0"/>
              <w:ind w:left="432"/>
            </w:pPr>
          </w:p>
          <w:p w:rsidR="00D64E60" w:rsidRPr="00BA043B" w:rsidRDefault="00D64E60" w:rsidP="0054305E">
            <w:pPr>
              <w:pStyle w:val="ListParagraph"/>
              <w:spacing w:after="0"/>
              <w:ind w:left="432"/>
            </w:pPr>
          </w:p>
        </w:tc>
        <w:tc>
          <w:tcPr>
            <w:tcW w:w="4260" w:type="dxa"/>
          </w:tcPr>
          <w:p w:rsidR="00D64E60" w:rsidRPr="00BA043B" w:rsidRDefault="00D64E60" w:rsidP="0054305E">
            <w:pPr>
              <w:tabs>
                <w:tab w:val="left" w:pos="342"/>
              </w:tabs>
              <w:spacing w:after="0" w:line="240" w:lineRule="auto"/>
              <w:rPr>
                <w:rFonts w:ascii="Times New Roman" w:hAnsi="Times New Roman"/>
                <w:b/>
                <w:sz w:val="24"/>
                <w:szCs w:val="24"/>
              </w:rPr>
            </w:pPr>
            <w:r>
              <w:rPr>
                <w:rFonts w:ascii="Times New Roman" w:hAnsi="Times New Roman"/>
                <w:b/>
                <w:sz w:val="24"/>
                <w:szCs w:val="24"/>
              </w:rPr>
              <w:t>Unit 2: Review of Health P</w:t>
            </w:r>
            <w:r w:rsidRPr="00BA043B">
              <w:rPr>
                <w:rFonts w:ascii="Times New Roman" w:hAnsi="Times New Roman"/>
                <w:b/>
                <w:sz w:val="24"/>
                <w:szCs w:val="24"/>
              </w:rPr>
              <w:t>olicies</w:t>
            </w:r>
            <w:r>
              <w:rPr>
                <w:rFonts w:ascii="Times New Roman" w:hAnsi="Times New Roman"/>
                <w:b/>
                <w:sz w:val="24"/>
                <w:szCs w:val="24"/>
              </w:rPr>
              <w:t xml:space="preserve"> (10</w:t>
            </w:r>
            <w:r w:rsidRPr="00BA043B">
              <w:rPr>
                <w:rFonts w:ascii="Times New Roman" w:hAnsi="Times New Roman"/>
                <w:b/>
                <w:sz w:val="24"/>
                <w:szCs w:val="24"/>
              </w:rPr>
              <w:t>)</w:t>
            </w:r>
          </w:p>
          <w:p w:rsidR="00D64E60" w:rsidRPr="001F0A8F" w:rsidRDefault="00D64E60" w:rsidP="00D64E60">
            <w:pPr>
              <w:pStyle w:val="ListParagraph"/>
              <w:numPr>
                <w:ilvl w:val="0"/>
                <w:numId w:val="23"/>
              </w:numPr>
              <w:spacing w:after="0"/>
              <w:contextualSpacing w:val="0"/>
              <w:jc w:val="left"/>
              <w:rPr>
                <w:vanish/>
              </w:rPr>
            </w:pPr>
          </w:p>
          <w:p w:rsidR="00D64E60" w:rsidRPr="00BA043B" w:rsidRDefault="00D64E60" w:rsidP="0054305E">
            <w:pPr>
              <w:spacing w:after="0" w:line="240" w:lineRule="auto"/>
              <w:ind w:left="607"/>
              <w:rPr>
                <w:rFonts w:ascii="Times New Roman" w:hAnsi="Times New Roman"/>
                <w:sz w:val="24"/>
                <w:szCs w:val="24"/>
              </w:rPr>
            </w:pPr>
          </w:p>
          <w:p w:rsidR="00D64E60" w:rsidRPr="00BA043B" w:rsidRDefault="00D64E60" w:rsidP="00D64E60">
            <w:pPr>
              <w:numPr>
                <w:ilvl w:val="1"/>
                <w:numId w:val="23"/>
              </w:numPr>
              <w:spacing w:after="0" w:line="240" w:lineRule="auto"/>
              <w:ind w:left="607" w:hanging="607"/>
              <w:rPr>
                <w:rFonts w:ascii="Times New Roman" w:hAnsi="Times New Roman"/>
                <w:sz w:val="24"/>
                <w:szCs w:val="24"/>
              </w:rPr>
            </w:pPr>
            <w:r w:rsidRPr="00BA043B">
              <w:rPr>
                <w:rFonts w:ascii="Times New Roman" w:hAnsi="Times New Roman"/>
                <w:sz w:val="24"/>
                <w:szCs w:val="24"/>
              </w:rPr>
              <w:t>Workplace health policy and its implementation</w:t>
            </w:r>
          </w:p>
          <w:p w:rsidR="00D64E60" w:rsidRPr="00BA043B" w:rsidRDefault="00D64E60" w:rsidP="00D64E60">
            <w:pPr>
              <w:numPr>
                <w:ilvl w:val="1"/>
                <w:numId w:val="23"/>
              </w:numPr>
              <w:spacing w:after="0" w:line="240" w:lineRule="auto"/>
              <w:ind w:left="607" w:hanging="607"/>
              <w:rPr>
                <w:rFonts w:ascii="Times New Roman" w:hAnsi="Times New Roman"/>
                <w:sz w:val="24"/>
                <w:szCs w:val="24"/>
              </w:rPr>
            </w:pPr>
            <w:r w:rsidRPr="00BA043B">
              <w:rPr>
                <w:rFonts w:ascii="Times New Roman" w:hAnsi="Times New Roman"/>
                <w:sz w:val="24"/>
                <w:szCs w:val="24"/>
              </w:rPr>
              <w:t xml:space="preserve">Globalization and national policy space for </w:t>
            </w:r>
            <w:r>
              <w:rPr>
                <w:rFonts w:ascii="Times New Roman" w:hAnsi="Times New Roman"/>
                <w:sz w:val="24"/>
                <w:szCs w:val="24"/>
              </w:rPr>
              <w:t xml:space="preserve"> Health in All Policies (</w:t>
            </w:r>
            <w:r w:rsidRPr="00BA043B">
              <w:rPr>
                <w:rFonts w:ascii="Times New Roman" w:hAnsi="Times New Roman"/>
                <w:sz w:val="24"/>
                <w:szCs w:val="24"/>
              </w:rPr>
              <w:t>HiAP</w:t>
            </w:r>
            <w:r>
              <w:rPr>
                <w:rFonts w:ascii="Times New Roman" w:hAnsi="Times New Roman"/>
                <w:sz w:val="24"/>
                <w:szCs w:val="24"/>
              </w:rPr>
              <w:t>)</w:t>
            </w:r>
          </w:p>
          <w:p w:rsidR="00D64E60" w:rsidRPr="00BA043B" w:rsidRDefault="00D64E60" w:rsidP="00D64E60">
            <w:pPr>
              <w:numPr>
                <w:ilvl w:val="1"/>
                <w:numId w:val="23"/>
              </w:numPr>
              <w:spacing w:after="0" w:line="240" w:lineRule="auto"/>
              <w:ind w:left="607" w:hanging="607"/>
              <w:rPr>
                <w:rFonts w:ascii="Times New Roman" w:hAnsi="Times New Roman"/>
                <w:sz w:val="24"/>
                <w:szCs w:val="24"/>
              </w:rPr>
            </w:pPr>
            <w:r w:rsidRPr="00BA043B">
              <w:rPr>
                <w:rFonts w:ascii="Times New Roman" w:hAnsi="Times New Roman"/>
                <w:sz w:val="24"/>
                <w:szCs w:val="24"/>
              </w:rPr>
              <w:t>Health Security (health and human security, food security, girl child security, child labor)</w:t>
            </w:r>
          </w:p>
          <w:p w:rsidR="00D64E60" w:rsidRDefault="00D64E60" w:rsidP="00D64E60">
            <w:pPr>
              <w:numPr>
                <w:ilvl w:val="1"/>
                <w:numId w:val="23"/>
              </w:numPr>
              <w:spacing w:after="0" w:line="240" w:lineRule="auto"/>
              <w:ind w:left="607" w:hanging="607"/>
              <w:rPr>
                <w:rFonts w:ascii="Times New Roman" w:hAnsi="Times New Roman"/>
                <w:sz w:val="24"/>
                <w:szCs w:val="24"/>
              </w:rPr>
            </w:pPr>
            <w:r w:rsidRPr="00BA043B">
              <w:rPr>
                <w:rFonts w:ascii="Times New Roman" w:hAnsi="Times New Roman"/>
                <w:sz w:val="24"/>
                <w:szCs w:val="24"/>
              </w:rPr>
              <w:t>National Health Policy</w:t>
            </w:r>
          </w:p>
          <w:p w:rsidR="00D64E60" w:rsidRDefault="00D64E60" w:rsidP="00D64E60">
            <w:pPr>
              <w:numPr>
                <w:ilvl w:val="1"/>
                <w:numId w:val="23"/>
              </w:numPr>
              <w:spacing w:after="0" w:line="240" w:lineRule="auto"/>
              <w:ind w:left="607" w:hanging="607"/>
              <w:rPr>
                <w:rFonts w:ascii="Times New Roman" w:hAnsi="Times New Roman"/>
                <w:sz w:val="24"/>
                <w:szCs w:val="24"/>
              </w:rPr>
            </w:pPr>
            <w:r>
              <w:rPr>
                <w:rFonts w:ascii="Times New Roman" w:hAnsi="Times New Roman"/>
                <w:sz w:val="24"/>
                <w:szCs w:val="24"/>
              </w:rPr>
              <w:t>Adolescents health and development policy and strategy of Nepal</w:t>
            </w:r>
          </w:p>
          <w:p w:rsidR="00D64E60" w:rsidRDefault="00D64E60" w:rsidP="00D64E60">
            <w:pPr>
              <w:numPr>
                <w:ilvl w:val="1"/>
                <w:numId w:val="23"/>
              </w:numPr>
              <w:spacing w:after="0" w:line="240" w:lineRule="auto"/>
              <w:ind w:left="607" w:hanging="607"/>
              <w:rPr>
                <w:rFonts w:ascii="Times New Roman" w:hAnsi="Times New Roman"/>
                <w:sz w:val="24"/>
                <w:szCs w:val="24"/>
              </w:rPr>
            </w:pPr>
            <w:r>
              <w:rPr>
                <w:rFonts w:ascii="Times New Roman" w:hAnsi="Times New Roman"/>
                <w:sz w:val="24"/>
                <w:szCs w:val="24"/>
              </w:rPr>
              <w:t>Senior citizen policy and act in Nepal</w:t>
            </w:r>
          </w:p>
          <w:p w:rsidR="00D64E60" w:rsidRPr="00BA043B" w:rsidRDefault="00D64E60" w:rsidP="00D64E60">
            <w:pPr>
              <w:numPr>
                <w:ilvl w:val="1"/>
                <w:numId w:val="23"/>
              </w:numPr>
              <w:spacing w:after="0" w:line="240" w:lineRule="auto"/>
              <w:ind w:left="607" w:hanging="607"/>
              <w:rPr>
                <w:rFonts w:ascii="Times New Roman" w:hAnsi="Times New Roman"/>
                <w:sz w:val="24"/>
                <w:szCs w:val="24"/>
              </w:rPr>
            </w:pPr>
            <w:r w:rsidRPr="00BA043B">
              <w:rPr>
                <w:rFonts w:ascii="Times New Roman" w:hAnsi="Times New Roman"/>
                <w:sz w:val="24"/>
                <w:szCs w:val="24"/>
              </w:rPr>
              <w:t xml:space="preserve">Health </w:t>
            </w:r>
            <w:r>
              <w:rPr>
                <w:rFonts w:ascii="Times New Roman" w:hAnsi="Times New Roman"/>
                <w:sz w:val="24"/>
                <w:szCs w:val="24"/>
              </w:rPr>
              <w:t xml:space="preserve">education for health </w:t>
            </w:r>
            <w:r w:rsidRPr="00BA043B">
              <w:rPr>
                <w:rFonts w:ascii="Times New Roman" w:hAnsi="Times New Roman"/>
                <w:sz w:val="24"/>
                <w:szCs w:val="24"/>
              </w:rPr>
              <w:t>services during  emergencies</w:t>
            </w:r>
            <w:r>
              <w:rPr>
                <w:rFonts w:ascii="Times New Roman" w:hAnsi="Times New Roman"/>
                <w:sz w:val="24"/>
                <w:szCs w:val="24"/>
              </w:rPr>
              <w:t xml:space="preserve"> </w:t>
            </w:r>
            <w:r w:rsidRPr="00BA043B">
              <w:rPr>
                <w:rFonts w:ascii="Times New Roman" w:hAnsi="Times New Roman"/>
                <w:sz w:val="24"/>
                <w:szCs w:val="24"/>
              </w:rPr>
              <w:t xml:space="preserve">(Disasters, epidemic such as </w:t>
            </w:r>
            <w:r>
              <w:rPr>
                <w:rFonts w:ascii="Times New Roman" w:hAnsi="Times New Roman"/>
                <w:sz w:val="24"/>
                <w:szCs w:val="24"/>
              </w:rPr>
              <w:t>Covid-19,</w:t>
            </w:r>
            <w:r w:rsidRPr="00BA043B">
              <w:rPr>
                <w:rFonts w:ascii="Times New Roman" w:hAnsi="Times New Roman"/>
                <w:sz w:val="24"/>
                <w:szCs w:val="24"/>
              </w:rPr>
              <w:t>Ebola, Swine Flu, armed conflict</w:t>
            </w:r>
            <w:r>
              <w:rPr>
                <w:rFonts w:ascii="Times New Roman" w:hAnsi="Times New Roman"/>
                <w:sz w:val="24"/>
                <w:szCs w:val="24"/>
              </w:rPr>
              <w:t>,</w:t>
            </w:r>
            <w:r w:rsidRPr="00BA043B">
              <w:rPr>
                <w:rFonts w:ascii="Times New Roman" w:hAnsi="Times New Roman"/>
                <w:sz w:val="24"/>
                <w:szCs w:val="24"/>
              </w:rPr>
              <w:t xml:space="preserve"> Mental health)</w:t>
            </w:r>
          </w:p>
          <w:p w:rsidR="00D64E60" w:rsidRPr="00BA043B" w:rsidRDefault="00D64E60" w:rsidP="00D64E60">
            <w:pPr>
              <w:numPr>
                <w:ilvl w:val="1"/>
                <w:numId w:val="23"/>
              </w:numPr>
              <w:spacing w:after="0" w:line="240" w:lineRule="auto"/>
              <w:ind w:left="607" w:hanging="607"/>
              <w:rPr>
                <w:rFonts w:ascii="Times New Roman" w:hAnsi="Times New Roman"/>
                <w:sz w:val="24"/>
                <w:szCs w:val="24"/>
              </w:rPr>
            </w:pPr>
            <w:r w:rsidRPr="008E13C0">
              <w:rPr>
                <w:rFonts w:ascii="Times New Roman" w:hAnsi="Times New Roman"/>
                <w:sz w:val="24"/>
                <w:szCs w:val="24"/>
              </w:rPr>
              <w:t>Sustainable Development Goals(SDGs)</w:t>
            </w:r>
          </w:p>
        </w:tc>
      </w:tr>
      <w:tr w:rsidR="00D64E60" w:rsidRPr="00BA043B" w:rsidTr="0054305E">
        <w:trPr>
          <w:trHeight w:val="5610"/>
        </w:trPr>
        <w:tc>
          <w:tcPr>
            <w:tcW w:w="4589" w:type="dxa"/>
            <w:tcBorders>
              <w:bottom w:val="single" w:sz="4" w:space="0" w:color="auto"/>
            </w:tcBorders>
          </w:tcPr>
          <w:p w:rsidR="00D64E60" w:rsidRPr="00BA043B" w:rsidRDefault="00D64E60" w:rsidP="00D64E60">
            <w:pPr>
              <w:pStyle w:val="ListParagraph"/>
              <w:numPr>
                <w:ilvl w:val="0"/>
                <w:numId w:val="22"/>
              </w:numPr>
              <w:spacing w:after="0"/>
              <w:ind w:left="432" w:hanging="270"/>
              <w:jc w:val="left"/>
              <w:rPr>
                <w:lang w:eastAsia="en-MY"/>
              </w:rPr>
            </w:pPr>
            <w:r w:rsidRPr="00BA043B">
              <w:rPr>
                <w:lang w:eastAsia="en-MY"/>
              </w:rPr>
              <w:t xml:space="preserve">Describe </w:t>
            </w:r>
            <w:r w:rsidRPr="00BA043B">
              <w:t xml:space="preserve">the </w:t>
            </w:r>
            <w:r w:rsidRPr="00BA043B">
              <w:rPr>
                <w:lang w:eastAsia="en-MY"/>
              </w:rPr>
              <w:t>social origin an</w:t>
            </w:r>
            <w:r>
              <w:rPr>
                <w:lang w:eastAsia="en-MY"/>
              </w:rPr>
              <w:t>d social determinants of health and illness.</w:t>
            </w:r>
          </w:p>
          <w:p w:rsidR="00D64E60" w:rsidRPr="00BA043B" w:rsidRDefault="00D64E60" w:rsidP="00D64E60">
            <w:pPr>
              <w:pStyle w:val="ListParagraph"/>
              <w:numPr>
                <w:ilvl w:val="0"/>
                <w:numId w:val="21"/>
              </w:numPr>
              <w:spacing w:after="0"/>
              <w:ind w:left="432" w:hanging="270"/>
              <w:jc w:val="left"/>
              <w:rPr>
                <w:lang w:eastAsia="en-MY"/>
              </w:rPr>
            </w:pPr>
            <w:r w:rsidRPr="00BA043B">
              <w:rPr>
                <w:lang w:eastAsia="en-MY"/>
              </w:rPr>
              <w:t>Explain the relationship between education, income, occupation and health status.</w:t>
            </w:r>
          </w:p>
          <w:p w:rsidR="00D64E60" w:rsidRPr="00F65F92" w:rsidRDefault="00D64E60" w:rsidP="00D64E60">
            <w:pPr>
              <w:pStyle w:val="ListParagraph"/>
              <w:numPr>
                <w:ilvl w:val="0"/>
                <w:numId w:val="21"/>
              </w:numPr>
              <w:spacing w:after="0"/>
              <w:ind w:left="432" w:hanging="270"/>
              <w:jc w:val="left"/>
              <w:rPr>
                <w:lang w:eastAsia="en-MY"/>
              </w:rPr>
            </w:pPr>
            <w:r>
              <w:rPr>
                <w:lang w:eastAsia="en-MY"/>
              </w:rPr>
              <w:t>Analyze</w:t>
            </w:r>
            <w:r w:rsidRPr="00BA043B">
              <w:rPr>
                <w:lang w:eastAsia="en-MY"/>
              </w:rPr>
              <w:t xml:space="preserve"> </w:t>
            </w:r>
            <w:r w:rsidRPr="00BA043B">
              <w:t xml:space="preserve">the </w:t>
            </w:r>
            <w:r w:rsidRPr="00BA043B">
              <w:rPr>
                <w:lang w:eastAsia="en-MY"/>
              </w:rPr>
              <w:t>caste/ethnic and gender variation in health status in Nepal.</w:t>
            </w:r>
          </w:p>
          <w:p w:rsidR="00D64E60" w:rsidRPr="00BA043B" w:rsidRDefault="00D64E60" w:rsidP="00D64E60">
            <w:pPr>
              <w:pStyle w:val="ListParagraph"/>
              <w:numPr>
                <w:ilvl w:val="0"/>
                <w:numId w:val="21"/>
              </w:numPr>
              <w:spacing w:after="0"/>
              <w:ind w:left="432" w:hanging="270"/>
              <w:rPr>
                <w:lang w:eastAsia="en-MY"/>
              </w:rPr>
            </w:pPr>
            <w:r w:rsidRPr="00BA043B">
              <w:rPr>
                <w:lang w:eastAsia="en-MY"/>
              </w:rPr>
              <w:t xml:space="preserve">Discuss life styles and </w:t>
            </w:r>
            <w:r>
              <w:rPr>
                <w:lang w:eastAsia="en-MY"/>
              </w:rPr>
              <w:t>Non communicable disease.</w:t>
            </w:r>
          </w:p>
          <w:p w:rsidR="00D64E60" w:rsidRPr="000E3A09" w:rsidRDefault="00D64E60" w:rsidP="00D64E60">
            <w:pPr>
              <w:pStyle w:val="ListParagraph"/>
              <w:numPr>
                <w:ilvl w:val="0"/>
                <w:numId w:val="21"/>
              </w:numPr>
              <w:spacing w:after="0"/>
              <w:ind w:left="432" w:hanging="270"/>
              <w:jc w:val="left"/>
              <w:rPr>
                <w:lang w:eastAsia="en-MY"/>
              </w:rPr>
            </w:pPr>
            <w:r w:rsidRPr="00BA043B">
              <w:rPr>
                <w:lang w:eastAsia="en-MY"/>
              </w:rPr>
              <w:t>Explore issues</w:t>
            </w:r>
            <w:r>
              <w:rPr>
                <w:lang w:eastAsia="en-MY"/>
              </w:rPr>
              <w:t xml:space="preserve"> and reducing activities</w:t>
            </w:r>
            <w:r w:rsidRPr="00BA043B">
              <w:rPr>
                <w:lang w:eastAsia="en-MY"/>
              </w:rPr>
              <w:t xml:space="preserve"> of social exclusion</w:t>
            </w:r>
            <w:r>
              <w:rPr>
                <w:lang w:eastAsia="en-MY"/>
              </w:rPr>
              <w:t>, inequity and social injustice</w:t>
            </w:r>
            <w:r w:rsidRPr="00BA043B">
              <w:rPr>
                <w:lang w:eastAsia="en-MY"/>
              </w:rPr>
              <w:t xml:space="preserve"> in health care</w:t>
            </w:r>
          </w:p>
          <w:p w:rsidR="00D64E60" w:rsidRPr="00625DCF" w:rsidRDefault="00D64E60" w:rsidP="00D64E60">
            <w:pPr>
              <w:pStyle w:val="ListParagraph"/>
              <w:numPr>
                <w:ilvl w:val="0"/>
                <w:numId w:val="21"/>
              </w:numPr>
              <w:spacing w:after="0"/>
              <w:ind w:left="432" w:hanging="270"/>
              <w:jc w:val="left"/>
              <w:rPr>
                <w:lang w:eastAsia="en-MY"/>
              </w:rPr>
            </w:pPr>
            <w:r w:rsidRPr="00BA043B">
              <w:rPr>
                <w:lang w:eastAsia="en-MY"/>
              </w:rPr>
              <w:t>Discuss the politics</w:t>
            </w:r>
            <w:r>
              <w:rPr>
                <w:lang w:eastAsia="en-MY"/>
              </w:rPr>
              <w:t xml:space="preserve"> and state responsibilities</w:t>
            </w:r>
            <w:r w:rsidRPr="00BA043B">
              <w:rPr>
                <w:lang w:eastAsia="en-MY"/>
              </w:rPr>
              <w:t xml:space="preserve"> of health and health care in Nepal</w:t>
            </w:r>
          </w:p>
          <w:p w:rsidR="00D64E60" w:rsidRPr="00BA043B" w:rsidRDefault="00D64E60" w:rsidP="00D64E60">
            <w:pPr>
              <w:pStyle w:val="ListParagraph"/>
              <w:numPr>
                <w:ilvl w:val="0"/>
                <w:numId w:val="21"/>
              </w:numPr>
              <w:spacing w:after="0"/>
              <w:ind w:left="432" w:hanging="270"/>
              <w:jc w:val="left"/>
              <w:rPr>
                <w:lang w:eastAsia="en-MY"/>
              </w:rPr>
            </w:pPr>
            <w:r w:rsidRPr="00BA043B">
              <w:rPr>
                <w:lang w:eastAsia="en-MY"/>
              </w:rPr>
              <w:t>Explore issues related to the impact of globalization, privatization and liberalization on health and health care</w:t>
            </w:r>
          </w:p>
          <w:p w:rsidR="00D64E60" w:rsidRPr="00BA043B" w:rsidRDefault="00D64E60" w:rsidP="00D64E60">
            <w:pPr>
              <w:pStyle w:val="ListParagraph"/>
              <w:numPr>
                <w:ilvl w:val="0"/>
                <w:numId w:val="21"/>
              </w:numPr>
              <w:spacing w:after="0"/>
              <w:ind w:left="432" w:hanging="270"/>
              <w:jc w:val="left"/>
              <w:rPr>
                <w:lang w:eastAsia="en-MY"/>
              </w:rPr>
            </w:pPr>
            <w:r w:rsidRPr="00BA043B">
              <w:rPr>
                <w:lang w:eastAsia="en-MY"/>
              </w:rPr>
              <w:t>Discuss the situation of food security and its impact on malnutrition in Nepal</w:t>
            </w:r>
          </w:p>
        </w:tc>
        <w:tc>
          <w:tcPr>
            <w:tcW w:w="4260" w:type="dxa"/>
            <w:tcBorders>
              <w:bottom w:val="single" w:sz="4" w:space="0" w:color="auto"/>
            </w:tcBorders>
          </w:tcPr>
          <w:p w:rsidR="00D64E60" w:rsidRPr="00BA043B" w:rsidRDefault="00D64E60" w:rsidP="0054305E">
            <w:pPr>
              <w:tabs>
                <w:tab w:val="left" w:pos="692"/>
              </w:tabs>
              <w:spacing w:after="0" w:line="240" w:lineRule="auto"/>
              <w:rPr>
                <w:rFonts w:ascii="Times New Roman" w:eastAsia="Times New Roman" w:hAnsi="Times New Roman"/>
                <w:b/>
                <w:sz w:val="24"/>
                <w:szCs w:val="24"/>
                <w:lang w:eastAsia="en-MY"/>
              </w:rPr>
            </w:pPr>
            <w:r>
              <w:rPr>
                <w:rFonts w:ascii="Times New Roman" w:eastAsia="Times New Roman" w:hAnsi="Times New Roman"/>
                <w:b/>
                <w:sz w:val="24"/>
                <w:szCs w:val="24"/>
                <w:lang w:eastAsia="en-MY"/>
              </w:rPr>
              <w:t>Unit 3</w:t>
            </w:r>
            <w:r w:rsidRPr="00BA043B">
              <w:rPr>
                <w:rFonts w:ascii="Times New Roman" w:eastAsia="Times New Roman" w:hAnsi="Times New Roman"/>
                <w:b/>
                <w:sz w:val="24"/>
                <w:szCs w:val="24"/>
                <w:lang w:eastAsia="en-MY"/>
              </w:rPr>
              <w:t xml:space="preserve">: Social  Determinants and Politics </w:t>
            </w:r>
            <w:r>
              <w:rPr>
                <w:rFonts w:ascii="Times New Roman" w:eastAsia="Times New Roman" w:hAnsi="Times New Roman"/>
                <w:b/>
                <w:sz w:val="24"/>
                <w:szCs w:val="24"/>
                <w:lang w:eastAsia="en-MY"/>
              </w:rPr>
              <w:t>of Health (12</w:t>
            </w:r>
            <w:r w:rsidRPr="00BA043B">
              <w:rPr>
                <w:rFonts w:ascii="Times New Roman" w:eastAsia="Times New Roman" w:hAnsi="Times New Roman"/>
                <w:b/>
                <w:sz w:val="24"/>
                <w:szCs w:val="24"/>
                <w:lang w:eastAsia="en-MY"/>
              </w:rPr>
              <w:t>)</w:t>
            </w:r>
          </w:p>
          <w:p w:rsidR="00D64E60" w:rsidRPr="001F0A8F" w:rsidRDefault="00D64E60" w:rsidP="00D64E60">
            <w:pPr>
              <w:pStyle w:val="ListParagraph"/>
              <w:numPr>
                <w:ilvl w:val="0"/>
                <w:numId w:val="23"/>
              </w:numPr>
              <w:spacing w:after="0"/>
              <w:contextualSpacing w:val="0"/>
              <w:jc w:val="left"/>
              <w:rPr>
                <w:vanish/>
              </w:rPr>
            </w:pPr>
          </w:p>
          <w:p w:rsidR="00D64E60" w:rsidRPr="001F0A8F" w:rsidRDefault="00D64E60" w:rsidP="00D64E60">
            <w:pPr>
              <w:numPr>
                <w:ilvl w:val="1"/>
                <w:numId w:val="23"/>
              </w:numPr>
              <w:spacing w:after="0" w:line="240" w:lineRule="auto"/>
              <w:ind w:left="607" w:hanging="607"/>
              <w:rPr>
                <w:rFonts w:ascii="Times New Roman" w:eastAsia="Times New Roman" w:hAnsi="Times New Roman"/>
                <w:sz w:val="24"/>
                <w:szCs w:val="24"/>
                <w:lang w:eastAsia="en-MY"/>
              </w:rPr>
            </w:pPr>
            <w:r w:rsidRPr="001F0A8F">
              <w:rPr>
                <w:rFonts w:ascii="Times New Roman" w:hAnsi="Times New Roman"/>
                <w:sz w:val="24"/>
                <w:szCs w:val="24"/>
              </w:rPr>
              <w:t>Social</w:t>
            </w:r>
            <w:r w:rsidRPr="00BA043B">
              <w:rPr>
                <w:rFonts w:ascii="Times New Roman" w:eastAsia="Times New Roman" w:hAnsi="Times New Roman"/>
                <w:sz w:val="24"/>
                <w:szCs w:val="24"/>
                <w:lang w:eastAsia="en-MY"/>
              </w:rPr>
              <w:t xml:space="preserve"> origin and social determinants of health and illness</w:t>
            </w:r>
          </w:p>
          <w:p w:rsidR="00D64E60" w:rsidRPr="001F0A8F" w:rsidRDefault="00D64E60" w:rsidP="00D64E60">
            <w:pPr>
              <w:numPr>
                <w:ilvl w:val="1"/>
                <w:numId w:val="23"/>
              </w:numPr>
              <w:spacing w:after="0" w:line="240" w:lineRule="auto"/>
              <w:ind w:left="607" w:hanging="607"/>
              <w:rPr>
                <w:rFonts w:ascii="Times New Roman" w:hAnsi="Times New Roman"/>
                <w:sz w:val="24"/>
                <w:szCs w:val="24"/>
              </w:rPr>
            </w:pPr>
            <w:r w:rsidRPr="001F0A8F">
              <w:rPr>
                <w:rFonts w:ascii="Times New Roman" w:hAnsi="Times New Roman"/>
                <w:sz w:val="24"/>
                <w:szCs w:val="24"/>
              </w:rPr>
              <w:t>Relationship between education and income, occupation and health status</w:t>
            </w:r>
          </w:p>
          <w:p w:rsidR="00D64E60" w:rsidRPr="001F0A8F" w:rsidRDefault="00D64E60" w:rsidP="00D64E60">
            <w:pPr>
              <w:numPr>
                <w:ilvl w:val="1"/>
                <w:numId w:val="23"/>
              </w:numPr>
              <w:spacing w:after="0" w:line="240" w:lineRule="auto"/>
              <w:ind w:left="607" w:hanging="607"/>
              <w:rPr>
                <w:rFonts w:ascii="Times New Roman" w:hAnsi="Times New Roman"/>
                <w:sz w:val="24"/>
                <w:szCs w:val="24"/>
              </w:rPr>
            </w:pPr>
            <w:r w:rsidRPr="001F0A8F">
              <w:rPr>
                <w:rFonts w:ascii="Times New Roman" w:hAnsi="Times New Roman"/>
                <w:sz w:val="24"/>
                <w:szCs w:val="24"/>
              </w:rPr>
              <w:t>Gender, racial and ethnic/caste disparities in health</w:t>
            </w:r>
          </w:p>
          <w:p w:rsidR="00D64E60" w:rsidRPr="006D2601" w:rsidRDefault="00D64E60" w:rsidP="00D64E60">
            <w:pPr>
              <w:numPr>
                <w:ilvl w:val="1"/>
                <w:numId w:val="23"/>
              </w:numPr>
              <w:spacing w:after="0" w:line="240" w:lineRule="auto"/>
              <w:ind w:left="607" w:hanging="607"/>
              <w:rPr>
                <w:rFonts w:ascii="Times New Roman" w:hAnsi="Times New Roman"/>
                <w:sz w:val="24"/>
                <w:szCs w:val="24"/>
              </w:rPr>
            </w:pPr>
            <w:r w:rsidRPr="006D2601">
              <w:rPr>
                <w:rFonts w:ascii="Times New Roman" w:eastAsia="Times New Roman" w:hAnsi="Times New Roman"/>
                <w:sz w:val="24"/>
                <w:szCs w:val="24"/>
                <w:lang w:eastAsia="en-MY"/>
              </w:rPr>
              <w:t>Lifestyles and non-communicable diseases</w:t>
            </w:r>
          </w:p>
          <w:p w:rsidR="00D64E60" w:rsidRPr="001F0A8F" w:rsidRDefault="00D64E60" w:rsidP="00D64E60">
            <w:pPr>
              <w:numPr>
                <w:ilvl w:val="1"/>
                <w:numId w:val="23"/>
              </w:numPr>
              <w:spacing w:after="0" w:line="240" w:lineRule="auto"/>
              <w:ind w:left="607" w:hanging="607"/>
              <w:rPr>
                <w:rFonts w:ascii="Times New Roman" w:hAnsi="Times New Roman"/>
                <w:sz w:val="24"/>
                <w:szCs w:val="24"/>
              </w:rPr>
            </w:pPr>
            <w:r w:rsidRPr="001F0A8F">
              <w:rPr>
                <w:rFonts w:ascii="Times New Roman" w:hAnsi="Times New Roman"/>
                <w:sz w:val="24"/>
                <w:szCs w:val="24"/>
              </w:rPr>
              <w:t>Social exclusion</w:t>
            </w:r>
            <w:r>
              <w:rPr>
                <w:rFonts w:ascii="Times New Roman" w:hAnsi="Times New Roman"/>
                <w:sz w:val="24"/>
                <w:szCs w:val="24"/>
              </w:rPr>
              <w:t>,</w:t>
            </w:r>
            <w:r w:rsidRPr="001F0A8F">
              <w:rPr>
                <w:rFonts w:ascii="Times New Roman" w:hAnsi="Times New Roman"/>
                <w:sz w:val="24"/>
                <w:szCs w:val="24"/>
              </w:rPr>
              <w:t xml:space="preserve"> equity and social justice in health</w:t>
            </w:r>
          </w:p>
          <w:p w:rsidR="00D64E60" w:rsidRPr="001F0A8F" w:rsidRDefault="00D64E60" w:rsidP="00D64E60">
            <w:pPr>
              <w:numPr>
                <w:ilvl w:val="1"/>
                <w:numId w:val="23"/>
              </w:numPr>
              <w:spacing w:after="0" w:line="240" w:lineRule="auto"/>
              <w:ind w:left="607" w:hanging="607"/>
              <w:rPr>
                <w:rFonts w:ascii="Times New Roman" w:hAnsi="Times New Roman"/>
                <w:sz w:val="24"/>
                <w:szCs w:val="24"/>
              </w:rPr>
            </w:pPr>
            <w:r w:rsidRPr="001F0A8F">
              <w:rPr>
                <w:rFonts w:ascii="Times New Roman" w:hAnsi="Times New Roman"/>
                <w:sz w:val="24"/>
                <w:szCs w:val="24"/>
              </w:rPr>
              <w:t>Politics of health and health care</w:t>
            </w:r>
          </w:p>
          <w:p w:rsidR="00D64E60" w:rsidRPr="001F0A8F" w:rsidRDefault="00D64E60" w:rsidP="00D64E60">
            <w:pPr>
              <w:numPr>
                <w:ilvl w:val="1"/>
                <w:numId w:val="23"/>
              </w:numPr>
              <w:spacing w:after="0" w:line="240" w:lineRule="auto"/>
              <w:ind w:left="607" w:hanging="607"/>
              <w:rPr>
                <w:rFonts w:ascii="Times New Roman" w:hAnsi="Times New Roman"/>
                <w:sz w:val="24"/>
                <w:szCs w:val="24"/>
              </w:rPr>
            </w:pPr>
            <w:r w:rsidRPr="001F0A8F">
              <w:rPr>
                <w:rFonts w:ascii="Times New Roman" w:hAnsi="Times New Roman"/>
                <w:sz w:val="24"/>
                <w:szCs w:val="24"/>
              </w:rPr>
              <w:t>State responsibility of health and health care services and it crises</w:t>
            </w:r>
          </w:p>
          <w:p w:rsidR="00D64E60" w:rsidRPr="001F0A8F" w:rsidRDefault="00D64E60" w:rsidP="00D64E60">
            <w:pPr>
              <w:numPr>
                <w:ilvl w:val="1"/>
                <w:numId w:val="23"/>
              </w:numPr>
              <w:spacing w:after="0" w:line="240" w:lineRule="auto"/>
              <w:ind w:left="607" w:hanging="607"/>
              <w:rPr>
                <w:rFonts w:ascii="Times New Roman" w:hAnsi="Times New Roman"/>
                <w:sz w:val="24"/>
                <w:szCs w:val="24"/>
              </w:rPr>
            </w:pPr>
            <w:r w:rsidRPr="001F0A8F">
              <w:rPr>
                <w:rFonts w:ascii="Times New Roman" w:hAnsi="Times New Roman"/>
                <w:sz w:val="24"/>
                <w:szCs w:val="24"/>
              </w:rPr>
              <w:t>Impact of globalization, liberalization and privatization on health and health care</w:t>
            </w:r>
          </w:p>
          <w:p w:rsidR="00D64E60" w:rsidRPr="001F0A8F" w:rsidRDefault="00D64E60" w:rsidP="00D64E60">
            <w:pPr>
              <w:numPr>
                <w:ilvl w:val="1"/>
                <w:numId w:val="23"/>
              </w:numPr>
              <w:spacing w:after="0" w:line="240" w:lineRule="auto"/>
              <w:ind w:left="607" w:hanging="607"/>
              <w:rPr>
                <w:rFonts w:ascii="Times New Roman" w:eastAsia="Times New Roman" w:hAnsi="Times New Roman"/>
                <w:sz w:val="24"/>
                <w:szCs w:val="24"/>
                <w:lang w:eastAsia="en-MY"/>
              </w:rPr>
            </w:pPr>
            <w:r w:rsidRPr="001F0A8F">
              <w:rPr>
                <w:rFonts w:ascii="Times New Roman" w:hAnsi="Times New Roman"/>
                <w:sz w:val="24"/>
                <w:szCs w:val="24"/>
              </w:rPr>
              <w:t xml:space="preserve">Food security and malnutrition </w:t>
            </w:r>
            <w:r>
              <w:rPr>
                <w:rFonts w:ascii="Times New Roman" w:hAnsi="Times New Roman"/>
                <w:sz w:val="24"/>
                <w:szCs w:val="24"/>
              </w:rPr>
              <w:t>in Nepal.</w:t>
            </w:r>
          </w:p>
        </w:tc>
      </w:tr>
      <w:tr w:rsidR="00D64E60" w:rsidRPr="00BA043B" w:rsidTr="0054305E">
        <w:trPr>
          <w:trHeight w:val="180"/>
        </w:trPr>
        <w:tc>
          <w:tcPr>
            <w:tcW w:w="4589" w:type="dxa"/>
            <w:tcBorders>
              <w:top w:val="single" w:sz="4" w:space="0" w:color="auto"/>
            </w:tcBorders>
          </w:tcPr>
          <w:p w:rsidR="00D64E60" w:rsidRDefault="00D64E60" w:rsidP="00D64E60">
            <w:pPr>
              <w:pStyle w:val="ListParagraph"/>
              <w:numPr>
                <w:ilvl w:val="0"/>
                <w:numId w:val="21"/>
              </w:numPr>
              <w:spacing w:after="0"/>
              <w:ind w:left="432" w:hanging="270"/>
              <w:jc w:val="left"/>
              <w:rPr>
                <w:lang w:eastAsia="en-MY"/>
              </w:rPr>
            </w:pPr>
            <w:r>
              <w:rPr>
                <w:lang w:eastAsia="en-MY"/>
              </w:rPr>
              <w:t>Selection of the title /area of the topic</w:t>
            </w:r>
          </w:p>
          <w:p w:rsidR="00D64E60" w:rsidRDefault="00D64E60" w:rsidP="00D64E60">
            <w:pPr>
              <w:pStyle w:val="ListParagraph"/>
              <w:numPr>
                <w:ilvl w:val="0"/>
                <w:numId w:val="21"/>
              </w:numPr>
              <w:spacing w:after="0"/>
              <w:ind w:left="432" w:hanging="270"/>
              <w:jc w:val="left"/>
              <w:rPr>
                <w:lang w:eastAsia="en-MY"/>
              </w:rPr>
            </w:pPr>
            <w:r>
              <w:rPr>
                <w:lang w:eastAsia="en-MY"/>
              </w:rPr>
              <w:t xml:space="preserve"> Collect the data from reviewing </w:t>
            </w:r>
            <w:r>
              <w:rPr>
                <w:lang w:eastAsia="en-MY"/>
              </w:rPr>
              <w:lastRenderedPageBreak/>
              <w:t>different sources.</w:t>
            </w:r>
          </w:p>
          <w:p w:rsidR="00D64E60" w:rsidRDefault="00D64E60" w:rsidP="00D64E60">
            <w:pPr>
              <w:pStyle w:val="ListParagraph"/>
              <w:numPr>
                <w:ilvl w:val="0"/>
                <w:numId w:val="21"/>
              </w:numPr>
              <w:spacing w:after="0"/>
              <w:ind w:left="432" w:hanging="270"/>
              <w:jc w:val="left"/>
              <w:rPr>
                <w:lang w:eastAsia="en-MY"/>
              </w:rPr>
            </w:pPr>
            <w:r>
              <w:rPr>
                <w:lang w:eastAsia="en-MY"/>
              </w:rPr>
              <w:t>Tabulation and analysis of the data</w:t>
            </w:r>
          </w:p>
          <w:p w:rsidR="00D64E60" w:rsidRDefault="00D64E60" w:rsidP="00D64E60">
            <w:pPr>
              <w:pStyle w:val="ListParagraph"/>
              <w:numPr>
                <w:ilvl w:val="0"/>
                <w:numId w:val="21"/>
              </w:numPr>
              <w:spacing w:after="0"/>
              <w:ind w:left="432" w:hanging="270"/>
              <w:jc w:val="left"/>
              <w:rPr>
                <w:lang w:eastAsia="en-MY"/>
              </w:rPr>
            </w:pPr>
            <w:r>
              <w:rPr>
                <w:lang w:eastAsia="en-MY"/>
              </w:rPr>
              <w:t>Preparation of seminar paper based on specified format.</w:t>
            </w:r>
          </w:p>
          <w:p w:rsidR="00D64E60" w:rsidRPr="00BA043B" w:rsidRDefault="00D64E60" w:rsidP="00D64E60">
            <w:pPr>
              <w:pStyle w:val="ListParagraph"/>
              <w:numPr>
                <w:ilvl w:val="0"/>
                <w:numId w:val="21"/>
              </w:numPr>
              <w:spacing w:after="0"/>
              <w:ind w:left="432" w:hanging="270"/>
              <w:jc w:val="left"/>
              <w:rPr>
                <w:lang w:eastAsia="en-MY"/>
              </w:rPr>
            </w:pPr>
            <w:r>
              <w:rPr>
                <w:lang w:eastAsia="en-MY"/>
              </w:rPr>
              <w:t xml:space="preserve">Present the paper </w:t>
            </w:r>
          </w:p>
        </w:tc>
        <w:tc>
          <w:tcPr>
            <w:tcW w:w="4260" w:type="dxa"/>
            <w:tcBorders>
              <w:top w:val="single" w:sz="4" w:space="0" w:color="auto"/>
            </w:tcBorders>
          </w:tcPr>
          <w:p w:rsidR="00D64E60" w:rsidRDefault="00D64E60" w:rsidP="0054305E">
            <w:pPr>
              <w:spacing w:after="0" w:line="240" w:lineRule="auto"/>
              <w:rPr>
                <w:rFonts w:ascii="Times New Roman" w:eastAsia="Times New Roman" w:hAnsi="Times New Roman"/>
                <w:b/>
                <w:sz w:val="24"/>
                <w:szCs w:val="24"/>
                <w:lang w:eastAsia="en-MY"/>
              </w:rPr>
            </w:pPr>
            <w:r>
              <w:rPr>
                <w:rFonts w:ascii="Times New Roman" w:eastAsia="Times New Roman" w:hAnsi="Times New Roman"/>
                <w:b/>
                <w:sz w:val="24"/>
                <w:szCs w:val="24"/>
                <w:lang w:eastAsia="en-MY"/>
              </w:rPr>
              <w:lastRenderedPageBreak/>
              <w:t xml:space="preserve">Unit 4: Preparation of seminar paper and presentation on issues of health </w:t>
            </w:r>
            <w:r>
              <w:rPr>
                <w:rFonts w:ascii="Times New Roman" w:eastAsia="Times New Roman" w:hAnsi="Times New Roman"/>
                <w:b/>
                <w:sz w:val="24"/>
                <w:szCs w:val="24"/>
                <w:lang w:eastAsia="en-MY"/>
              </w:rPr>
              <w:lastRenderedPageBreak/>
              <w:t>and health education.</w:t>
            </w:r>
          </w:p>
          <w:p w:rsidR="00D64E60" w:rsidRPr="00502352" w:rsidRDefault="00D64E60" w:rsidP="00D64E60">
            <w:pPr>
              <w:numPr>
                <w:ilvl w:val="1"/>
                <w:numId w:val="26"/>
              </w:numPr>
              <w:spacing w:after="0" w:line="240" w:lineRule="auto"/>
              <w:ind w:hanging="1169"/>
              <w:rPr>
                <w:rFonts w:ascii="Times New Roman" w:eastAsia="Times New Roman" w:hAnsi="Times New Roman"/>
                <w:bCs/>
                <w:sz w:val="24"/>
                <w:szCs w:val="24"/>
                <w:lang w:eastAsia="en-MY"/>
              </w:rPr>
            </w:pPr>
            <w:r w:rsidRPr="00502352">
              <w:rPr>
                <w:rFonts w:ascii="Times New Roman" w:eastAsia="Times New Roman" w:hAnsi="Times New Roman"/>
                <w:bCs/>
                <w:sz w:val="24"/>
                <w:szCs w:val="24"/>
                <w:lang w:eastAsia="en-MY"/>
              </w:rPr>
              <w:t>Selection of issues  of the seminar paper based on its criteria</w:t>
            </w:r>
          </w:p>
          <w:p w:rsidR="00D64E60" w:rsidRPr="00502352" w:rsidRDefault="00D64E60" w:rsidP="0054305E">
            <w:pPr>
              <w:spacing w:after="0" w:line="240" w:lineRule="auto"/>
              <w:ind w:left="882"/>
              <w:rPr>
                <w:rFonts w:ascii="Times New Roman" w:eastAsia="Times New Roman" w:hAnsi="Times New Roman"/>
                <w:bCs/>
                <w:sz w:val="24"/>
                <w:szCs w:val="24"/>
                <w:lang w:eastAsia="en-MY"/>
              </w:rPr>
            </w:pPr>
            <w:r>
              <w:rPr>
                <w:rFonts w:ascii="Times New Roman" w:eastAsia="Times New Roman" w:hAnsi="Times New Roman"/>
                <w:bCs/>
                <w:sz w:val="24"/>
                <w:szCs w:val="24"/>
                <w:lang w:eastAsia="en-MY"/>
              </w:rPr>
              <w:t>4.2.</w:t>
            </w:r>
            <w:r w:rsidRPr="00502352">
              <w:rPr>
                <w:rFonts w:ascii="Times New Roman" w:eastAsia="Times New Roman" w:hAnsi="Times New Roman"/>
                <w:bCs/>
                <w:sz w:val="24"/>
                <w:szCs w:val="24"/>
                <w:lang w:eastAsia="en-MY"/>
              </w:rPr>
              <w:t xml:space="preserve">Area </w:t>
            </w:r>
            <w:r>
              <w:rPr>
                <w:rFonts w:ascii="Times New Roman" w:eastAsia="Times New Roman" w:hAnsi="Times New Roman"/>
                <w:bCs/>
                <w:sz w:val="24"/>
                <w:szCs w:val="24"/>
                <w:lang w:eastAsia="en-MY"/>
              </w:rPr>
              <w:t xml:space="preserve"> of study </w:t>
            </w:r>
            <w:r w:rsidRPr="00502352">
              <w:rPr>
                <w:rFonts w:ascii="Times New Roman" w:eastAsia="Times New Roman" w:hAnsi="Times New Roman"/>
                <w:bCs/>
                <w:sz w:val="24"/>
                <w:szCs w:val="24"/>
                <w:lang w:eastAsia="en-MY"/>
              </w:rPr>
              <w:t xml:space="preserve"> </w:t>
            </w:r>
            <w:r>
              <w:rPr>
                <w:rFonts w:ascii="Times New Roman" w:eastAsia="Times New Roman" w:hAnsi="Times New Roman"/>
                <w:bCs/>
                <w:sz w:val="24"/>
                <w:szCs w:val="24"/>
                <w:lang w:eastAsia="en-MY"/>
              </w:rPr>
              <w:t xml:space="preserve">can be taken from </w:t>
            </w:r>
            <w:r w:rsidRPr="00502352">
              <w:rPr>
                <w:rFonts w:ascii="Times New Roman" w:eastAsia="Times New Roman" w:hAnsi="Times New Roman"/>
                <w:bCs/>
                <w:sz w:val="24"/>
                <w:szCs w:val="24"/>
                <w:lang w:eastAsia="en-MY"/>
              </w:rPr>
              <w:t>the following</w:t>
            </w:r>
            <w:r>
              <w:rPr>
                <w:rFonts w:ascii="Times New Roman" w:eastAsia="Times New Roman" w:hAnsi="Times New Roman"/>
                <w:bCs/>
                <w:sz w:val="24"/>
                <w:szCs w:val="24"/>
                <w:lang w:eastAsia="en-MY"/>
              </w:rPr>
              <w:t>-</w:t>
            </w:r>
          </w:p>
          <w:p w:rsidR="00D64E60" w:rsidRDefault="00D64E60" w:rsidP="0054305E">
            <w:pPr>
              <w:spacing w:after="0" w:line="240" w:lineRule="auto"/>
              <w:ind w:left="882"/>
              <w:rPr>
                <w:rFonts w:ascii="Times New Roman" w:eastAsia="Times New Roman" w:hAnsi="Times New Roman"/>
                <w:b/>
                <w:sz w:val="24"/>
                <w:szCs w:val="24"/>
                <w:lang w:eastAsia="en-MY"/>
              </w:rPr>
            </w:pPr>
            <w:r>
              <w:rPr>
                <w:rFonts w:ascii="Times New Roman" w:eastAsia="Times New Roman" w:hAnsi="Times New Roman"/>
                <w:bCs/>
                <w:sz w:val="24"/>
                <w:szCs w:val="24"/>
                <w:lang w:eastAsia="en-MY"/>
              </w:rPr>
              <w:t>M</w:t>
            </w:r>
            <w:r w:rsidRPr="00502352">
              <w:rPr>
                <w:rFonts w:ascii="Times New Roman" w:eastAsia="Times New Roman" w:hAnsi="Times New Roman"/>
                <w:bCs/>
                <w:sz w:val="24"/>
                <w:szCs w:val="24"/>
                <w:lang w:eastAsia="en-MY"/>
              </w:rPr>
              <w:t>aternal and child health</w:t>
            </w:r>
            <w:r>
              <w:rPr>
                <w:rFonts w:ascii="Times New Roman" w:eastAsia="Times New Roman" w:hAnsi="Times New Roman"/>
                <w:bCs/>
                <w:sz w:val="24"/>
                <w:szCs w:val="24"/>
                <w:lang w:eastAsia="en-MY"/>
              </w:rPr>
              <w:t>, adolescence health, adult health, population growth and Family planning,  environmental health and sanitation, nutrition, personal hygiene, school health,  disease and illness, health care and treatment, health teaching, health problems, health policies  consumer health , occupational health etc.</w:t>
            </w:r>
          </w:p>
        </w:tc>
      </w:tr>
    </w:tbl>
    <w:p w:rsidR="00D64E60" w:rsidRPr="00BA043B" w:rsidRDefault="00D64E60" w:rsidP="00D64E60">
      <w:pPr>
        <w:pStyle w:val="ListParagraph"/>
      </w:pPr>
    </w:p>
    <w:p w:rsidR="00D64E60" w:rsidRDefault="00D64E60" w:rsidP="00D64E60">
      <w:pPr>
        <w:pStyle w:val="ListParagraph"/>
        <w:rPr>
          <w:b/>
        </w:rPr>
      </w:pPr>
      <w:r w:rsidRPr="00BA043B">
        <w:rPr>
          <w:b/>
        </w:rPr>
        <w:t>4. Instructional Techniques</w:t>
      </w:r>
    </w:p>
    <w:p w:rsidR="00D64E60" w:rsidRPr="00BA043B" w:rsidRDefault="00D64E60" w:rsidP="00D64E60">
      <w:pPr>
        <w:pStyle w:val="ListParagraph"/>
        <w:rPr>
          <w:b/>
        </w:rPr>
      </w:pPr>
      <w:r w:rsidRPr="00F624B6">
        <w:t>The instructional techniques for this course are divided into two groups. The first group consists of general instructional techniques applicable to most of the units. The second group consists of specific instructional techniques applicable to specific units.</w:t>
      </w:r>
    </w:p>
    <w:p w:rsidR="00D64E60" w:rsidRPr="00BA043B" w:rsidRDefault="00D64E60" w:rsidP="00D64E60">
      <w:pPr>
        <w:pStyle w:val="ListParagraph"/>
        <w:rPr>
          <w:b/>
        </w:rPr>
      </w:pPr>
      <w:r w:rsidRPr="00BA043B">
        <w:rPr>
          <w:b/>
        </w:rPr>
        <w:t>4.1 General Techniques</w:t>
      </w:r>
    </w:p>
    <w:p w:rsidR="00D64E60" w:rsidRPr="00BA043B" w:rsidRDefault="00D64E60" w:rsidP="00D64E60">
      <w:pPr>
        <w:pStyle w:val="ListParagraph"/>
        <w:numPr>
          <w:ilvl w:val="0"/>
          <w:numId w:val="16"/>
        </w:numPr>
        <w:spacing w:after="200" w:line="276" w:lineRule="auto"/>
        <w:jc w:val="left"/>
      </w:pPr>
      <w:r w:rsidRPr="00BA043B">
        <w:t>Discussion</w:t>
      </w:r>
    </w:p>
    <w:p w:rsidR="00D64E60" w:rsidRPr="00BA043B" w:rsidRDefault="00D64E60" w:rsidP="00D64E60">
      <w:pPr>
        <w:pStyle w:val="ListParagraph"/>
        <w:numPr>
          <w:ilvl w:val="0"/>
          <w:numId w:val="16"/>
        </w:numPr>
        <w:spacing w:after="200" w:line="276" w:lineRule="auto"/>
        <w:jc w:val="left"/>
      </w:pPr>
      <w:r w:rsidRPr="00BA043B">
        <w:t>Brain storming</w:t>
      </w:r>
    </w:p>
    <w:p w:rsidR="00D64E60" w:rsidRPr="00BA043B" w:rsidRDefault="00D64E60" w:rsidP="00D64E60">
      <w:pPr>
        <w:pStyle w:val="ListParagraph"/>
        <w:numPr>
          <w:ilvl w:val="0"/>
          <w:numId w:val="16"/>
        </w:numPr>
        <w:spacing w:after="200" w:line="276" w:lineRule="auto"/>
        <w:jc w:val="left"/>
      </w:pPr>
      <w:r w:rsidRPr="00BA043B">
        <w:t>Case study</w:t>
      </w:r>
    </w:p>
    <w:p w:rsidR="00D64E60" w:rsidRPr="00BA043B" w:rsidRDefault="00D64E60" w:rsidP="00D64E60">
      <w:pPr>
        <w:pStyle w:val="ListParagraph"/>
        <w:numPr>
          <w:ilvl w:val="0"/>
          <w:numId w:val="16"/>
        </w:numPr>
        <w:spacing w:after="200" w:line="276" w:lineRule="auto"/>
        <w:jc w:val="left"/>
      </w:pPr>
      <w:r w:rsidRPr="00BA043B">
        <w:t>Focus group discussion</w:t>
      </w:r>
    </w:p>
    <w:p w:rsidR="00D64E60" w:rsidRPr="00BA043B" w:rsidRDefault="00D64E60" w:rsidP="00D64E60">
      <w:pPr>
        <w:pStyle w:val="ListParagraph"/>
        <w:numPr>
          <w:ilvl w:val="0"/>
          <w:numId w:val="16"/>
        </w:numPr>
        <w:spacing w:after="200" w:line="276" w:lineRule="auto"/>
        <w:jc w:val="left"/>
      </w:pPr>
      <w:r w:rsidRPr="00BA043B">
        <w:t>Interview</w:t>
      </w:r>
    </w:p>
    <w:p w:rsidR="00D64E60" w:rsidRPr="00BA043B" w:rsidRDefault="00D64E60" w:rsidP="00D64E60">
      <w:pPr>
        <w:pStyle w:val="ListParagraph"/>
        <w:numPr>
          <w:ilvl w:val="0"/>
          <w:numId w:val="16"/>
        </w:numPr>
        <w:spacing w:after="200" w:line="276" w:lineRule="auto"/>
        <w:jc w:val="left"/>
      </w:pPr>
      <w:r w:rsidRPr="00BA043B">
        <w:t>Cooperative Learning</w:t>
      </w:r>
    </w:p>
    <w:p w:rsidR="00D64E60" w:rsidRPr="00BA043B" w:rsidRDefault="00D64E60" w:rsidP="00D64E60">
      <w:pPr>
        <w:pStyle w:val="ListParagraph"/>
        <w:numPr>
          <w:ilvl w:val="0"/>
          <w:numId w:val="16"/>
        </w:numPr>
        <w:spacing w:after="200" w:line="276" w:lineRule="auto"/>
        <w:jc w:val="left"/>
      </w:pPr>
      <w:r w:rsidRPr="00BA043B">
        <w:t>Independent study</w:t>
      </w:r>
    </w:p>
    <w:p w:rsidR="00D64E60" w:rsidRPr="00BA043B" w:rsidRDefault="00D64E60" w:rsidP="00D64E60">
      <w:pPr>
        <w:pStyle w:val="ListParagraph"/>
        <w:numPr>
          <w:ilvl w:val="0"/>
          <w:numId w:val="16"/>
        </w:numPr>
        <w:spacing w:after="200" w:line="276" w:lineRule="auto"/>
        <w:jc w:val="left"/>
      </w:pPr>
      <w:r w:rsidRPr="00BA043B">
        <w:t>Presentation</w:t>
      </w:r>
    </w:p>
    <w:p w:rsidR="00D64E60" w:rsidRDefault="00D64E60" w:rsidP="00D64E60">
      <w:pPr>
        <w:pStyle w:val="ListParagraph"/>
        <w:rPr>
          <w:b/>
        </w:rPr>
      </w:pPr>
    </w:p>
    <w:p w:rsidR="00D64E60" w:rsidRPr="00F624B6" w:rsidRDefault="00D64E60" w:rsidP="00D64E60">
      <w:pPr>
        <w:tabs>
          <w:tab w:val="left" w:pos="6660"/>
          <w:tab w:val="left" w:pos="7920"/>
        </w:tabs>
        <w:suppressAutoHyphens/>
        <w:autoSpaceDE w:val="0"/>
        <w:spacing w:after="0" w:line="240" w:lineRule="auto"/>
        <w:ind w:left="720" w:hanging="630"/>
        <w:rPr>
          <w:rFonts w:ascii="Times New Roman" w:hAnsi="Times New Roman"/>
          <w:sz w:val="24"/>
          <w:szCs w:val="24"/>
        </w:rPr>
      </w:pPr>
      <w:r w:rsidRPr="00F624B6">
        <w:rPr>
          <w:rFonts w:ascii="Times New Roman" w:hAnsi="Times New Roman"/>
          <w:b/>
          <w:sz w:val="24"/>
          <w:szCs w:val="24"/>
        </w:rPr>
        <w:t>4.2 Specific Instructional Techniques</w:t>
      </w:r>
    </w:p>
    <w:p w:rsidR="00D64E60" w:rsidRPr="00F624B6" w:rsidRDefault="00D64E60" w:rsidP="00D64E60">
      <w:pPr>
        <w:pStyle w:val="ListParagraph"/>
        <w:tabs>
          <w:tab w:val="left" w:pos="6660"/>
          <w:tab w:val="left" w:pos="7920"/>
        </w:tabs>
        <w:suppressAutoHyphens/>
        <w:autoSpaceDE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8370"/>
      </w:tblGrid>
      <w:tr w:rsidR="00D64E60" w:rsidRPr="00F624B6" w:rsidTr="0054305E">
        <w:tc>
          <w:tcPr>
            <w:tcW w:w="683" w:type="dxa"/>
          </w:tcPr>
          <w:p w:rsidR="00D64E60" w:rsidRPr="00F624B6" w:rsidRDefault="00D64E60" w:rsidP="0054305E">
            <w:pPr>
              <w:spacing w:after="0" w:line="240" w:lineRule="auto"/>
              <w:jc w:val="both"/>
              <w:rPr>
                <w:rFonts w:ascii="Times New Roman" w:hAnsi="Times New Roman"/>
                <w:b/>
                <w:sz w:val="24"/>
                <w:szCs w:val="24"/>
              </w:rPr>
            </w:pPr>
            <w:r w:rsidRPr="00F624B6">
              <w:rPr>
                <w:rFonts w:ascii="Times New Roman" w:hAnsi="Times New Roman"/>
                <w:b/>
                <w:sz w:val="24"/>
                <w:szCs w:val="24"/>
              </w:rPr>
              <w:t>Unit</w:t>
            </w:r>
          </w:p>
        </w:tc>
        <w:tc>
          <w:tcPr>
            <w:tcW w:w="8370" w:type="dxa"/>
          </w:tcPr>
          <w:p w:rsidR="00D64E60" w:rsidRPr="00F624B6" w:rsidRDefault="00D64E60" w:rsidP="0054305E">
            <w:pPr>
              <w:spacing w:after="0" w:line="240" w:lineRule="auto"/>
              <w:jc w:val="both"/>
              <w:rPr>
                <w:rFonts w:ascii="Times New Roman" w:hAnsi="Times New Roman"/>
                <w:b/>
                <w:sz w:val="24"/>
                <w:szCs w:val="24"/>
              </w:rPr>
            </w:pPr>
            <w:r>
              <w:rPr>
                <w:rFonts w:ascii="Times New Roman" w:hAnsi="Times New Roman"/>
                <w:b/>
                <w:sz w:val="24"/>
                <w:szCs w:val="24"/>
              </w:rPr>
              <w:t>Activities</w:t>
            </w:r>
            <w:r w:rsidRPr="00F624B6">
              <w:rPr>
                <w:rFonts w:ascii="Times New Roman" w:hAnsi="Times New Roman"/>
                <w:b/>
                <w:sz w:val="24"/>
                <w:szCs w:val="24"/>
              </w:rPr>
              <w:t xml:space="preserve"> and instructional techniques </w:t>
            </w:r>
          </w:p>
        </w:tc>
      </w:tr>
      <w:tr w:rsidR="00D64E60" w:rsidRPr="00F624B6" w:rsidTr="0054305E">
        <w:tc>
          <w:tcPr>
            <w:tcW w:w="683" w:type="dxa"/>
          </w:tcPr>
          <w:p w:rsidR="00D64E60" w:rsidRPr="00F624B6" w:rsidRDefault="00D64E60" w:rsidP="0054305E">
            <w:pPr>
              <w:spacing w:after="0" w:line="240" w:lineRule="auto"/>
              <w:jc w:val="both"/>
              <w:rPr>
                <w:rFonts w:ascii="Times New Roman" w:hAnsi="Times New Roman"/>
                <w:sz w:val="24"/>
                <w:szCs w:val="24"/>
              </w:rPr>
            </w:pPr>
            <w:r w:rsidRPr="00F624B6">
              <w:rPr>
                <w:rFonts w:ascii="Times New Roman" w:hAnsi="Times New Roman"/>
                <w:sz w:val="24"/>
                <w:szCs w:val="24"/>
              </w:rPr>
              <w:t>1</w:t>
            </w:r>
          </w:p>
        </w:tc>
        <w:tc>
          <w:tcPr>
            <w:tcW w:w="8370" w:type="dxa"/>
          </w:tcPr>
          <w:p w:rsidR="00D64E60" w:rsidRPr="00D4397F" w:rsidRDefault="00D64E60" w:rsidP="0054305E">
            <w:pPr>
              <w:spacing w:after="0" w:line="240" w:lineRule="auto"/>
              <w:jc w:val="both"/>
              <w:rPr>
                <w:rFonts w:ascii="Times New Roman" w:hAnsi="Times New Roman"/>
                <w:sz w:val="24"/>
                <w:szCs w:val="24"/>
              </w:rPr>
            </w:pPr>
            <w:r w:rsidRPr="00F624B6">
              <w:rPr>
                <w:rFonts w:ascii="Times New Roman" w:hAnsi="Times New Roman"/>
                <w:sz w:val="24"/>
                <w:szCs w:val="24"/>
              </w:rPr>
              <w:t>Each student will be asked to read relevant books and articles</w:t>
            </w:r>
            <w:r>
              <w:rPr>
                <w:rFonts w:ascii="Times New Roman" w:hAnsi="Times New Roman"/>
                <w:sz w:val="24"/>
                <w:szCs w:val="24"/>
              </w:rPr>
              <w:t xml:space="preserve"> </w:t>
            </w:r>
            <w:r w:rsidRPr="00F624B6">
              <w:rPr>
                <w:rFonts w:ascii="Times New Roman" w:hAnsi="Times New Roman"/>
                <w:sz w:val="24"/>
                <w:szCs w:val="24"/>
              </w:rPr>
              <w:t xml:space="preserve"> related </w:t>
            </w:r>
            <w:r>
              <w:rPr>
                <w:rFonts w:ascii="Times New Roman" w:hAnsi="Times New Roman"/>
                <w:sz w:val="24"/>
                <w:szCs w:val="24"/>
              </w:rPr>
              <w:t>to the concept and need of seminar, types of seminar, phases and process of seminar.</w:t>
            </w:r>
            <w:r w:rsidRPr="009676E8">
              <w:rPr>
                <w:rFonts w:ascii="Times New Roman" w:hAnsi="Times New Roman"/>
                <w:sz w:val="24"/>
                <w:szCs w:val="24"/>
              </w:rPr>
              <w:t xml:space="preserve"> Some students will present their notes in class and after presentation there will be interaction among students</w:t>
            </w:r>
            <w:r w:rsidRPr="009676E8">
              <w:rPr>
                <w:rFonts w:ascii="Times New Roman" w:hAnsi="Times New Roman"/>
                <w:color w:val="FF0000"/>
                <w:sz w:val="24"/>
                <w:szCs w:val="24"/>
              </w:rPr>
              <w:t>.</w:t>
            </w:r>
            <w:r>
              <w:rPr>
                <w:rFonts w:ascii="Times New Roman" w:hAnsi="Times New Roman"/>
                <w:color w:val="FF0000"/>
                <w:sz w:val="24"/>
                <w:szCs w:val="24"/>
              </w:rPr>
              <w:t xml:space="preserve"> </w:t>
            </w:r>
            <w:r w:rsidRPr="00D4397F">
              <w:rPr>
                <w:rFonts w:ascii="Times New Roman" w:hAnsi="Times New Roman"/>
                <w:sz w:val="24"/>
                <w:szCs w:val="24"/>
              </w:rPr>
              <w:t>Teacher will give the model of seminar proposal, and writing a seminar report and take discussion in the class. Likewise teacher will talk about the seminar presentation skills and also give the model presentation and</w:t>
            </w:r>
            <w:r>
              <w:rPr>
                <w:rFonts w:ascii="Times New Roman" w:hAnsi="Times New Roman"/>
                <w:sz w:val="24"/>
                <w:szCs w:val="24"/>
              </w:rPr>
              <w:t xml:space="preserve"> conduct </w:t>
            </w:r>
            <w:r w:rsidRPr="00D4397F">
              <w:rPr>
                <w:rFonts w:ascii="Times New Roman" w:hAnsi="Times New Roman"/>
                <w:sz w:val="24"/>
                <w:szCs w:val="24"/>
              </w:rPr>
              <w:t xml:space="preserve"> </w:t>
            </w:r>
            <w:r>
              <w:rPr>
                <w:rFonts w:ascii="Times New Roman" w:hAnsi="Times New Roman"/>
                <w:sz w:val="24"/>
                <w:szCs w:val="24"/>
              </w:rPr>
              <w:t xml:space="preserve">discussion in the class. </w:t>
            </w:r>
          </w:p>
          <w:p w:rsidR="00D64E60" w:rsidRPr="00D4397F" w:rsidRDefault="00D64E60" w:rsidP="0054305E">
            <w:pPr>
              <w:spacing w:after="0" w:line="240" w:lineRule="auto"/>
              <w:jc w:val="both"/>
              <w:rPr>
                <w:rFonts w:ascii="Times New Roman" w:hAnsi="Times New Roman"/>
                <w:sz w:val="24"/>
                <w:szCs w:val="24"/>
              </w:rPr>
            </w:pPr>
            <w:r w:rsidRPr="00D4397F">
              <w:rPr>
                <w:rFonts w:ascii="Times New Roman" w:hAnsi="Times New Roman"/>
                <w:sz w:val="24"/>
                <w:szCs w:val="24"/>
              </w:rPr>
              <w:t xml:space="preserve">  </w:t>
            </w:r>
          </w:p>
          <w:p w:rsidR="00D64E60" w:rsidRPr="00F624B6" w:rsidRDefault="00D64E60" w:rsidP="0054305E">
            <w:pPr>
              <w:spacing w:after="0" w:line="240" w:lineRule="auto"/>
              <w:jc w:val="both"/>
              <w:rPr>
                <w:rFonts w:ascii="Times New Roman" w:hAnsi="Times New Roman"/>
                <w:sz w:val="24"/>
                <w:szCs w:val="24"/>
              </w:rPr>
            </w:pPr>
          </w:p>
        </w:tc>
      </w:tr>
      <w:tr w:rsidR="00D64E60" w:rsidRPr="00F624B6" w:rsidTr="0054305E">
        <w:tc>
          <w:tcPr>
            <w:tcW w:w="683" w:type="dxa"/>
          </w:tcPr>
          <w:p w:rsidR="00D64E60" w:rsidRPr="00F624B6" w:rsidRDefault="00D64E60" w:rsidP="0054305E">
            <w:pPr>
              <w:spacing w:after="0" w:line="240" w:lineRule="auto"/>
              <w:jc w:val="both"/>
              <w:rPr>
                <w:rFonts w:ascii="Times New Roman" w:hAnsi="Times New Roman"/>
                <w:sz w:val="24"/>
                <w:szCs w:val="24"/>
              </w:rPr>
            </w:pPr>
            <w:r w:rsidRPr="00F624B6">
              <w:rPr>
                <w:rFonts w:ascii="Times New Roman" w:hAnsi="Times New Roman"/>
                <w:sz w:val="24"/>
                <w:szCs w:val="24"/>
              </w:rPr>
              <w:lastRenderedPageBreak/>
              <w:t>2</w:t>
            </w:r>
          </w:p>
        </w:tc>
        <w:tc>
          <w:tcPr>
            <w:tcW w:w="8370" w:type="dxa"/>
          </w:tcPr>
          <w:p w:rsidR="00D64E60" w:rsidRPr="00B0708A" w:rsidRDefault="00D64E60" w:rsidP="0054305E">
            <w:pPr>
              <w:spacing w:after="0" w:line="240" w:lineRule="auto"/>
              <w:rPr>
                <w:rFonts w:ascii="Times New Roman" w:hAnsi="Times New Roman"/>
                <w:sz w:val="24"/>
                <w:szCs w:val="24"/>
              </w:rPr>
            </w:pPr>
            <w:r w:rsidRPr="00F624B6">
              <w:rPr>
                <w:rFonts w:ascii="Times New Roman" w:hAnsi="Times New Roman"/>
                <w:sz w:val="24"/>
                <w:szCs w:val="24"/>
              </w:rPr>
              <w:t>Class will be divided into several groups comprising 4-6 members in each gr</w:t>
            </w:r>
            <w:r>
              <w:rPr>
                <w:rFonts w:ascii="Times New Roman" w:hAnsi="Times New Roman"/>
                <w:sz w:val="24"/>
                <w:szCs w:val="24"/>
              </w:rPr>
              <w:t>oups and each group will study</w:t>
            </w:r>
            <w:r w:rsidRPr="00F624B6">
              <w:rPr>
                <w:rFonts w:ascii="Times New Roman" w:hAnsi="Times New Roman"/>
                <w:sz w:val="24"/>
                <w:szCs w:val="24"/>
              </w:rPr>
              <w:t xml:space="preserve"> books, articles and documents related to </w:t>
            </w:r>
            <w:r>
              <w:rPr>
                <w:rFonts w:ascii="Times New Roman" w:hAnsi="Times New Roman"/>
                <w:sz w:val="24"/>
                <w:szCs w:val="24"/>
              </w:rPr>
              <w:t xml:space="preserve"> issues of   working health policy and implementation, g</w:t>
            </w:r>
            <w:r w:rsidRPr="00BA043B">
              <w:rPr>
                <w:rFonts w:ascii="Times New Roman" w:hAnsi="Times New Roman"/>
                <w:sz w:val="24"/>
                <w:szCs w:val="24"/>
              </w:rPr>
              <w:t xml:space="preserve">lobalization and national policy space for </w:t>
            </w:r>
            <w:r>
              <w:rPr>
                <w:rFonts w:ascii="Times New Roman" w:hAnsi="Times New Roman"/>
                <w:sz w:val="24"/>
                <w:szCs w:val="24"/>
              </w:rPr>
              <w:t xml:space="preserve"> Health in All Policies (</w:t>
            </w:r>
            <w:r w:rsidRPr="00BA043B">
              <w:rPr>
                <w:rFonts w:ascii="Times New Roman" w:hAnsi="Times New Roman"/>
                <w:sz w:val="24"/>
                <w:szCs w:val="24"/>
              </w:rPr>
              <w:t>HiAP</w:t>
            </w:r>
            <w:r>
              <w:rPr>
                <w:rFonts w:ascii="Times New Roman" w:hAnsi="Times New Roman"/>
                <w:sz w:val="24"/>
                <w:szCs w:val="24"/>
              </w:rPr>
              <w:t>),</w:t>
            </w:r>
            <w:r w:rsidRPr="00BA043B">
              <w:rPr>
                <w:rFonts w:ascii="Times New Roman" w:hAnsi="Times New Roman"/>
                <w:sz w:val="24"/>
                <w:szCs w:val="24"/>
              </w:rPr>
              <w:t xml:space="preserve"> </w:t>
            </w:r>
            <w:r>
              <w:rPr>
                <w:rFonts w:ascii="Times New Roman" w:hAnsi="Times New Roman"/>
                <w:sz w:val="24"/>
                <w:szCs w:val="24"/>
              </w:rPr>
              <w:t>h</w:t>
            </w:r>
            <w:r w:rsidRPr="00BA043B">
              <w:rPr>
                <w:rFonts w:ascii="Times New Roman" w:hAnsi="Times New Roman"/>
                <w:sz w:val="24"/>
                <w:szCs w:val="24"/>
              </w:rPr>
              <w:t>ealth Security (health and human security, food security, girl child security, child labor)</w:t>
            </w:r>
            <w:r>
              <w:rPr>
                <w:rFonts w:ascii="Times New Roman" w:hAnsi="Times New Roman"/>
                <w:sz w:val="24"/>
                <w:szCs w:val="24"/>
              </w:rPr>
              <w:t xml:space="preserve">and national health policy, adolescents health and development policy and strategy of Nepal, </w:t>
            </w:r>
            <w:r w:rsidRPr="00B0708A">
              <w:rPr>
                <w:rFonts w:ascii="Times New Roman" w:hAnsi="Times New Roman"/>
                <w:sz w:val="24"/>
                <w:szCs w:val="24"/>
              </w:rPr>
              <w:t>senior citizen policy and act in Nepal</w:t>
            </w:r>
            <w:r>
              <w:rPr>
                <w:rFonts w:ascii="Times New Roman" w:hAnsi="Times New Roman"/>
                <w:sz w:val="24"/>
                <w:szCs w:val="24"/>
              </w:rPr>
              <w:t>, h</w:t>
            </w:r>
            <w:r w:rsidRPr="00B0708A">
              <w:rPr>
                <w:rFonts w:ascii="Times New Roman" w:hAnsi="Times New Roman"/>
                <w:sz w:val="24"/>
                <w:szCs w:val="24"/>
              </w:rPr>
              <w:t>ealth education for health services during  emergencies (Disasters, epidemic such as Covid-19,Ebola, Swine Flu, armed conflict, Mental health)</w:t>
            </w:r>
            <w:r>
              <w:rPr>
                <w:rFonts w:ascii="Times New Roman" w:hAnsi="Times New Roman"/>
                <w:sz w:val="24"/>
                <w:szCs w:val="24"/>
              </w:rPr>
              <w:t>,</w:t>
            </w:r>
            <w:r w:rsidRPr="00B0708A">
              <w:rPr>
                <w:rFonts w:ascii="Times New Roman" w:hAnsi="Times New Roman"/>
                <w:sz w:val="24"/>
                <w:szCs w:val="24"/>
              </w:rPr>
              <w:t>Sustainable Development Goals(SDGs and prepare notes</w:t>
            </w:r>
            <w:r w:rsidRPr="00D02454">
              <w:rPr>
                <w:rFonts w:ascii="Times New Roman" w:hAnsi="Times New Roman"/>
                <w:color w:val="ED7D31"/>
                <w:sz w:val="24"/>
                <w:szCs w:val="24"/>
              </w:rPr>
              <w:t xml:space="preserve"> </w:t>
            </w:r>
            <w:r w:rsidRPr="00B0708A">
              <w:rPr>
                <w:rFonts w:ascii="Times New Roman" w:hAnsi="Times New Roman"/>
                <w:sz w:val="24"/>
                <w:szCs w:val="24"/>
              </w:rPr>
              <w:t>for presentation on assigned topic. Each group will present their notes in class. After presentation there will be discussion among the students.</w:t>
            </w:r>
          </w:p>
          <w:p w:rsidR="00D64E60" w:rsidRPr="00F624B6" w:rsidRDefault="00D64E60" w:rsidP="0054305E">
            <w:pPr>
              <w:spacing w:after="0" w:line="240" w:lineRule="auto"/>
              <w:jc w:val="both"/>
              <w:rPr>
                <w:rFonts w:ascii="Times New Roman" w:hAnsi="Times New Roman"/>
                <w:sz w:val="24"/>
                <w:szCs w:val="24"/>
              </w:rPr>
            </w:pPr>
          </w:p>
        </w:tc>
      </w:tr>
      <w:tr w:rsidR="00D64E60" w:rsidRPr="00D02454" w:rsidTr="0054305E">
        <w:tc>
          <w:tcPr>
            <w:tcW w:w="683" w:type="dxa"/>
          </w:tcPr>
          <w:p w:rsidR="00D64E60" w:rsidRPr="000F4727" w:rsidRDefault="00D64E60" w:rsidP="0054305E">
            <w:pPr>
              <w:spacing w:after="0" w:line="240" w:lineRule="auto"/>
              <w:jc w:val="both"/>
              <w:rPr>
                <w:rFonts w:ascii="Times New Roman" w:hAnsi="Times New Roman"/>
                <w:sz w:val="24"/>
                <w:szCs w:val="24"/>
              </w:rPr>
            </w:pPr>
            <w:r w:rsidRPr="000F4727">
              <w:rPr>
                <w:rFonts w:ascii="Times New Roman" w:hAnsi="Times New Roman"/>
                <w:sz w:val="24"/>
                <w:szCs w:val="24"/>
              </w:rPr>
              <w:t>3</w:t>
            </w:r>
          </w:p>
        </w:tc>
        <w:tc>
          <w:tcPr>
            <w:tcW w:w="8370" w:type="dxa"/>
          </w:tcPr>
          <w:p w:rsidR="00D64E60" w:rsidRPr="00B0708A" w:rsidRDefault="00D64E60" w:rsidP="0054305E">
            <w:pPr>
              <w:spacing w:after="0" w:line="240" w:lineRule="auto"/>
              <w:rPr>
                <w:rFonts w:ascii="Times New Roman" w:hAnsi="Times New Roman"/>
                <w:sz w:val="24"/>
                <w:szCs w:val="24"/>
              </w:rPr>
            </w:pPr>
            <w:r>
              <w:rPr>
                <w:rFonts w:ascii="Times New Roman" w:hAnsi="Times New Roman"/>
                <w:sz w:val="24"/>
                <w:szCs w:val="24"/>
              </w:rPr>
              <w:t>Class will be divided into several groups and assigned one issue for one  group related to s</w:t>
            </w:r>
            <w:r w:rsidRPr="001F0A8F">
              <w:rPr>
                <w:rFonts w:ascii="Times New Roman" w:hAnsi="Times New Roman"/>
                <w:sz w:val="24"/>
                <w:szCs w:val="24"/>
              </w:rPr>
              <w:t>ocial</w:t>
            </w:r>
            <w:r w:rsidRPr="00BA043B">
              <w:rPr>
                <w:rFonts w:ascii="Times New Roman" w:eastAsia="Times New Roman" w:hAnsi="Times New Roman"/>
                <w:sz w:val="24"/>
                <w:szCs w:val="24"/>
                <w:lang w:eastAsia="en-MY"/>
              </w:rPr>
              <w:t xml:space="preserve"> origin and social determinants of health and illness</w:t>
            </w:r>
            <w:r>
              <w:rPr>
                <w:rFonts w:ascii="Times New Roman" w:eastAsia="Times New Roman" w:hAnsi="Times New Roman"/>
                <w:sz w:val="24"/>
                <w:szCs w:val="24"/>
                <w:lang w:eastAsia="en-MY"/>
              </w:rPr>
              <w:t>,</w:t>
            </w:r>
            <w:r>
              <w:rPr>
                <w:rFonts w:ascii="Times New Roman" w:hAnsi="Times New Roman"/>
                <w:sz w:val="24"/>
                <w:szCs w:val="24"/>
              </w:rPr>
              <w:t xml:space="preserve"> </w:t>
            </w:r>
            <w:r w:rsidRPr="001F0A8F">
              <w:rPr>
                <w:rFonts w:ascii="Times New Roman" w:hAnsi="Times New Roman"/>
                <w:sz w:val="24"/>
                <w:szCs w:val="24"/>
              </w:rPr>
              <w:t>relationship between education and income, occupation and health status</w:t>
            </w:r>
            <w:r>
              <w:rPr>
                <w:rFonts w:ascii="Times New Roman" w:hAnsi="Times New Roman"/>
                <w:sz w:val="24"/>
                <w:szCs w:val="24"/>
              </w:rPr>
              <w:t xml:space="preserve">, </w:t>
            </w:r>
            <w:r w:rsidRPr="001F0A8F">
              <w:rPr>
                <w:rFonts w:ascii="Times New Roman" w:hAnsi="Times New Roman"/>
                <w:sz w:val="24"/>
                <w:szCs w:val="24"/>
              </w:rPr>
              <w:t>gender, racial and ethnic/caste disparities in health</w:t>
            </w:r>
            <w:r>
              <w:rPr>
                <w:rFonts w:ascii="Times New Roman" w:hAnsi="Times New Roman"/>
                <w:sz w:val="24"/>
                <w:szCs w:val="24"/>
              </w:rPr>
              <w:t>,</w:t>
            </w:r>
            <w:r>
              <w:rPr>
                <w:rFonts w:ascii="Times New Roman" w:eastAsia="Times New Roman" w:hAnsi="Times New Roman"/>
                <w:sz w:val="24"/>
                <w:szCs w:val="24"/>
                <w:lang w:eastAsia="en-MY"/>
              </w:rPr>
              <w:t xml:space="preserve"> </w:t>
            </w:r>
            <w:r w:rsidRPr="006D2601">
              <w:rPr>
                <w:rFonts w:ascii="Times New Roman" w:eastAsia="Times New Roman" w:hAnsi="Times New Roman"/>
                <w:sz w:val="24"/>
                <w:szCs w:val="24"/>
                <w:lang w:eastAsia="en-MY"/>
              </w:rPr>
              <w:t>lifestyles and non-communicable diseases</w:t>
            </w:r>
            <w:r>
              <w:rPr>
                <w:rFonts w:ascii="Times New Roman" w:eastAsia="Times New Roman" w:hAnsi="Times New Roman"/>
                <w:sz w:val="24"/>
                <w:szCs w:val="24"/>
                <w:lang w:eastAsia="en-MY"/>
              </w:rPr>
              <w:t>,</w:t>
            </w:r>
            <w:r>
              <w:rPr>
                <w:rFonts w:ascii="Times New Roman" w:hAnsi="Times New Roman"/>
                <w:sz w:val="24"/>
                <w:szCs w:val="24"/>
              </w:rPr>
              <w:t xml:space="preserve"> </w:t>
            </w:r>
            <w:r w:rsidRPr="001F0A8F">
              <w:rPr>
                <w:rFonts w:ascii="Times New Roman" w:hAnsi="Times New Roman"/>
                <w:sz w:val="24"/>
                <w:szCs w:val="24"/>
              </w:rPr>
              <w:t>social exclusion</w:t>
            </w:r>
            <w:r>
              <w:rPr>
                <w:rFonts w:ascii="Times New Roman" w:hAnsi="Times New Roman"/>
                <w:sz w:val="24"/>
                <w:szCs w:val="24"/>
              </w:rPr>
              <w:t>,</w:t>
            </w:r>
            <w:r w:rsidRPr="001F0A8F">
              <w:rPr>
                <w:rFonts w:ascii="Times New Roman" w:hAnsi="Times New Roman"/>
                <w:sz w:val="24"/>
                <w:szCs w:val="24"/>
              </w:rPr>
              <w:t xml:space="preserve"> equity and social justice in health</w:t>
            </w:r>
            <w:r>
              <w:rPr>
                <w:rFonts w:ascii="Times New Roman" w:hAnsi="Times New Roman"/>
                <w:sz w:val="24"/>
                <w:szCs w:val="24"/>
              </w:rPr>
              <w:t xml:space="preserve">, </w:t>
            </w:r>
            <w:r w:rsidRPr="001F0A8F">
              <w:rPr>
                <w:rFonts w:ascii="Times New Roman" w:hAnsi="Times New Roman"/>
                <w:sz w:val="24"/>
                <w:szCs w:val="24"/>
              </w:rPr>
              <w:t>politics of health and health care</w:t>
            </w:r>
            <w:r>
              <w:rPr>
                <w:rFonts w:ascii="Times New Roman" w:hAnsi="Times New Roman"/>
                <w:sz w:val="24"/>
                <w:szCs w:val="24"/>
              </w:rPr>
              <w:t xml:space="preserve">, </w:t>
            </w:r>
            <w:r w:rsidRPr="001F0A8F">
              <w:rPr>
                <w:rFonts w:ascii="Times New Roman" w:hAnsi="Times New Roman"/>
                <w:sz w:val="24"/>
                <w:szCs w:val="24"/>
              </w:rPr>
              <w:t>state responsibility of health and health care services and it crises</w:t>
            </w:r>
            <w:r>
              <w:rPr>
                <w:rFonts w:ascii="Times New Roman" w:hAnsi="Times New Roman"/>
                <w:sz w:val="24"/>
                <w:szCs w:val="24"/>
              </w:rPr>
              <w:t xml:space="preserve">, </w:t>
            </w:r>
            <w:r w:rsidRPr="001F0A8F">
              <w:rPr>
                <w:rFonts w:ascii="Times New Roman" w:hAnsi="Times New Roman"/>
                <w:sz w:val="24"/>
                <w:szCs w:val="24"/>
              </w:rPr>
              <w:t>impact</w:t>
            </w:r>
            <w:r>
              <w:rPr>
                <w:rFonts w:ascii="Times New Roman" w:hAnsi="Times New Roman"/>
                <w:sz w:val="24"/>
                <w:szCs w:val="24"/>
              </w:rPr>
              <w:t xml:space="preserve"> of </w:t>
            </w:r>
            <w:r w:rsidRPr="001F0A8F">
              <w:rPr>
                <w:rFonts w:ascii="Times New Roman" w:hAnsi="Times New Roman"/>
                <w:sz w:val="24"/>
                <w:szCs w:val="24"/>
              </w:rPr>
              <w:t>globalization, liberalization and privatization on health and health care</w:t>
            </w:r>
            <w:r>
              <w:rPr>
                <w:rFonts w:ascii="Times New Roman" w:hAnsi="Times New Roman"/>
                <w:sz w:val="24"/>
                <w:szCs w:val="24"/>
              </w:rPr>
              <w:t xml:space="preserve"> of f</w:t>
            </w:r>
            <w:r w:rsidRPr="001F0A8F">
              <w:rPr>
                <w:rFonts w:ascii="Times New Roman" w:hAnsi="Times New Roman"/>
                <w:sz w:val="24"/>
                <w:szCs w:val="24"/>
              </w:rPr>
              <w:t xml:space="preserve">ood security and malnutrition </w:t>
            </w:r>
            <w:r>
              <w:rPr>
                <w:rFonts w:ascii="Times New Roman" w:hAnsi="Times New Roman"/>
                <w:sz w:val="24"/>
                <w:szCs w:val="24"/>
              </w:rPr>
              <w:t xml:space="preserve">in Nepal and prepare their notes for presentation </w:t>
            </w:r>
            <w:r w:rsidRPr="00B0708A">
              <w:rPr>
                <w:rFonts w:ascii="Times New Roman" w:hAnsi="Times New Roman"/>
                <w:sz w:val="24"/>
                <w:szCs w:val="24"/>
              </w:rPr>
              <w:t>on assigned topic. Each group will present their notes in class. After presentation there will be discussion among the students.</w:t>
            </w:r>
          </w:p>
          <w:p w:rsidR="00D64E60" w:rsidRPr="000F4727" w:rsidRDefault="00D64E60" w:rsidP="0054305E">
            <w:pPr>
              <w:spacing w:after="0" w:line="240" w:lineRule="auto"/>
              <w:rPr>
                <w:rFonts w:ascii="Times New Roman" w:hAnsi="Times New Roman"/>
                <w:sz w:val="24"/>
                <w:szCs w:val="24"/>
              </w:rPr>
            </w:pPr>
            <w:r w:rsidRPr="00D02454">
              <w:rPr>
                <w:rFonts w:ascii="Times New Roman" w:hAnsi="Times New Roman"/>
                <w:color w:val="ED7D31"/>
                <w:sz w:val="24"/>
                <w:szCs w:val="24"/>
              </w:rPr>
              <w:t xml:space="preserve"> </w:t>
            </w:r>
          </w:p>
          <w:p w:rsidR="00D64E60" w:rsidRPr="000F4727" w:rsidRDefault="00D64E60" w:rsidP="0054305E">
            <w:pPr>
              <w:spacing w:after="0" w:line="240" w:lineRule="auto"/>
              <w:rPr>
                <w:rFonts w:ascii="Times New Roman" w:hAnsi="Times New Roman"/>
                <w:sz w:val="24"/>
                <w:szCs w:val="24"/>
              </w:rPr>
            </w:pPr>
          </w:p>
        </w:tc>
      </w:tr>
    </w:tbl>
    <w:p w:rsidR="00D64E60" w:rsidRPr="00D02454" w:rsidRDefault="00D64E60" w:rsidP="00D64E60">
      <w:pPr>
        <w:jc w:val="both"/>
        <w:rPr>
          <w:b/>
          <w:color w:val="ED7D31"/>
        </w:rPr>
      </w:pPr>
    </w:p>
    <w:p w:rsidR="00D64E60" w:rsidRPr="00D02454" w:rsidRDefault="00D64E60" w:rsidP="00D64E60">
      <w:pPr>
        <w:pStyle w:val="ListParagraph"/>
        <w:rPr>
          <w:b/>
          <w:color w:val="ED7D31"/>
        </w:rPr>
      </w:pPr>
    </w:p>
    <w:p w:rsidR="00D64E60" w:rsidRDefault="00D64E60" w:rsidP="00D64E60">
      <w:pPr>
        <w:pStyle w:val="ListParagraph"/>
        <w:rPr>
          <w:b/>
        </w:rPr>
      </w:pPr>
    </w:p>
    <w:p w:rsidR="00D64E60" w:rsidRPr="00BA043B" w:rsidRDefault="00D64E60" w:rsidP="00D64E60">
      <w:pPr>
        <w:pStyle w:val="ListParagraph"/>
        <w:rPr>
          <w:b/>
        </w:rPr>
      </w:pPr>
      <w:r>
        <w:rPr>
          <w:b/>
        </w:rPr>
        <w:t xml:space="preserve">4.3 </w:t>
      </w:r>
      <w:r w:rsidRPr="00BA043B">
        <w:rPr>
          <w:b/>
        </w:rPr>
        <w:t xml:space="preserve">Preparation of seminar paper and Specific Instructional Techniques </w:t>
      </w:r>
      <w:r>
        <w:rPr>
          <w:b/>
        </w:rPr>
        <w:t>(Practical 40%, 32hr)</w:t>
      </w:r>
    </w:p>
    <w:p w:rsidR="00D64E60" w:rsidRPr="00BA043B" w:rsidRDefault="00D64E60" w:rsidP="00D64E60">
      <w:pPr>
        <w:pStyle w:val="ListParagrap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1"/>
        <w:gridCol w:w="7518"/>
      </w:tblGrid>
      <w:tr w:rsidR="00D64E60" w:rsidRPr="00BA043B" w:rsidTr="0054305E">
        <w:tc>
          <w:tcPr>
            <w:tcW w:w="1331" w:type="dxa"/>
          </w:tcPr>
          <w:p w:rsidR="00D64E60" w:rsidRPr="00BA043B" w:rsidRDefault="00D64E60" w:rsidP="0054305E">
            <w:pPr>
              <w:pStyle w:val="ListParagraph"/>
              <w:spacing w:after="0"/>
              <w:rPr>
                <w:b/>
              </w:rPr>
            </w:pPr>
            <w:r>
              <w:rPr>
                <w:b/>
              </w:rPr>
              <w:t>4</w:t>
            </w:r>
          </w:p>
        </w:tc>
        <w:tc>
          <w:tcPr>
            <w:tcW w:w="7518" w:type="dxa"/>
          </w:tcPr>
          <w:p w:rsidR="00D64E60" w:rsidRPr="00E07EDE" w:rsidRDefault="00D64E60" w:rsidP="0054305E">
            <w:pPr>
              <w:spacing w:after="0" w:line="240" w:lineRule="auto"/>
              <w:rPr>
                <w:rFonts w:ascii="Times New Roman" w:hAnsi="Times New Roman"/>
                <w:sz w:val="24"/>
                <w:szCs w:val="24"/>
              </w:rPr>
            </w:pPr>
            <w:r w:rsidRPr="001318FE">
              <w:rPr>
                <w:rFonts w:ascii="Times New Roman" w:hAnsi="Times New Roman"/>
                <w:sz w:val="24"/>
                <w:szCs w:val="24"/>
              </w:rPr>
              <w:t>Class</w:t>
            </w:r>
            <w:r w:rsidRPr="00E07EDE">
              <w:rPr>
                <w:rFonts w:ascii="Times New Roman" w:hAnsi="Times New Roman"/>
                <w:color w:val="FFC000"/>
                <w:sz w:val="24"/>
                <w:szCs w:val="24"/>
              </w:rPr>
              <w:t xml:space="preserve"> </w:t>
            </w:r>
            <w:r>
              <w:rPr>
                <w:rFonts w:ascii="Times New Roman" w:hAnsi="Times New Roman"/>
                <w:sz w:val="24"/>
                <w:szCs w:val="24"/>
              </w:rPr>
              <w:t xml:space="preserve">will be </w:t>
            </w:r>
            <w:r w:rsidRPr="00E07EDE">
              <w:rPr>
                <w:rFonts w:ascii="Times New Roman" w:hAnsi="Times New Roman"/>
                <w:sz w:val="24"/>
                <w:szCs w:val="24"/>
              </w:rPr>
              <w:t>divided int</w:t>
            </w:r>
            <w:r>
              <w:rPr>
                <w:rFonts w:ascii="Times New Roman" w:hAnsi="Times New Roman"/>
                <w:sz w:val="24"/>
                <w:szCs w:val="24"/>
              </w:rPr>
              <w:t>o several groups comprising 5-6</w:t>
            </w:r>
            <w:r w:rsidRPr="00E07EDE">
              <w:rPr>
                <w:rFonts w:ascii="Times New Roman" w:hAnsi="Times New Roman"/>
                <w:sz w:val="24"/>
                <w:szCs w:val="24"/>
              </w:rPr>
              <w:t xml:space="preserve"> students in each groups. </w:t>
            </w:r>
          </w:p>
          <w:p w:rsidR="00D64E60" w:rsidRPr="001318FE" w:rsidRDefault="00D64E60" w:rsidP="0054305E">
            <w:pPr>
              <w:spacing w:after="0" w:line="240" w:lineRule="auto"/>
              <w:rPr>
                <w:rFonts w:ascii="Times New Roman" w:hAnsi="Times New Roman"/>
                <w:sz w:val="24"/>
                <w:szCs w:val="24"/>
              </w:rPr>
            </w:pPr>
            <w:r w:rsidRPr="00E07EDE">
              <w:rPr>
                <w:rFonts w:ascii="Times New Roman" w:hAnsi="Times New Roman"/>
                <w:sz w:val="24"/>
                <w:szCs w:val="24"/>
              </w:rPr>
              <w:t>Each group will prepare detailed proposal of seminar</w:t>
            </w:r>
            <w:r>
              <w:rPr>
                <w:rFonts w:ascii="Times New Roman" w:hAnsi="Times New Roman"/>
                <w:sz w:val="24"/>
                <w:szCs w:val="24"/>
              </w:rPr>
              <w:t xml:space="preserve"> issues </w:t>
            </w:r>
            <w:r w:rsidRPr="00E07EDE">
              <w:rPr>
                <w:rFonts w:ascii="Times New Roman" w:hAnsi="Times New Roman"/>
                <w:sz w:val="24"/>
                <w:szCs w:val="24"/>
              </w:rPr>
              <w:t>with different themes. After having prepared the proposal, each group will consult the related materials and will collect the required data. After data collection, they will be analyzed and interpreted</w:t>
            </w:r>
            <w:r>
              <w:rPr>
                <w:rFonts w:ascii="Times New Roman" w:hAnsi="Times New Roman"/>
                <w:sz w:val="24"/>
                <w:szCs w:val="24"/>
              </w:rPr>
              <w:t xml:space="preserve"> </w:t>
            </w:r>
            <w:r w:rsidRPr="00E07EDE">
              <w:rPr>
                <w:rFonts w:ascii="Times New Roman" w:hAnsi="Times New Roman"/>
                <w:sz w:val="24"/>
                <w:szCs w:val="24"/>
              </w:rPr>
              <w:t>in group and prepare summary of findings for presentation.</w:t>
            </w:r>
            <w:r>
              <w:rPr>
                <w:rFonts w:ascii="Times New Roman" w:hAnsi="Times New Roman"/>
                <w:sz w:val="24"/>
                <w:szCs w:val="24"/>
              </w:rPr>
              <w:t xml:space="preserve"> The detailed work plan of seminar is as given below.</w:t>
            </w:r>
          </w:p>
          <w:p w:rsidR="00D64E60" w:rsidRPr="00BA043B" w:rsidRDefault="00D64E60" w:rsidP="0054305E">
            <w:pPr>
              <w:pStyle w:val="ListParagraph"/>
              <w:spacing w:after="0"/>
              <w:jc w:val="center"/>
              <w:rPr>
                <w:b/>
              </w:rPr>
            </w:pPr>
          </w:p>
        </w:tc>
      </w:tr>
      <w:tr w:rsidR="00D64E60" w:rsidRPr="00BA043B" w:rsidTr="0054305E">
        <w:trPr>
          <w:trHeight w:val="971"/>
        </w:trPr>
        <w:tc>
          <w:tcPr>
            <w:tcW w:w="1331" w:type="dxa"/>
          </w:tcPr>
          <w:p w:rsidR="00D64E60" w:rsidRPr="00BA043B" w:rsidRDefault="00D64E60" w:rsidP="0054305E">
            <w:pPr>
              <w:pStyle w:val="ListParagraph"/>
              <w:spacing w:after="0"/>
            </w:pPr>
            <w:r w:rsidRPr="00BA043B">
              <w:t>1</w:t>
            </w:r>
            <w:r w:rsidRPr="00BA043B">
              <w:rPr>
                <w:vertAlign w:val="superscript"/>
              </w:rPr>
              <w:t>st</w:t>
            </w:r>
            <w:r w:rsidRPr="00BA043B">
              <w:t xml:space="preserve">  month</w:t>
            </w:r>
          </w:p>
        </w:tc>
        <w:tc>
          <w:tcPr>
            <w:tcW w:w="7518" w:type="dxa"/>
          </w:tcPr>
          <w:p w:rsidR="00D64E60" w:rsidRPr="00BA043B" w:rsidRDefault="00D64E60" w:rsidP="00D64E60">
            <w:pPr>
              <w:pStyle w:val="ListParagraph"/>
              <w:numPr>
                <w:ilvl w:val="0"/>
                <w:numId w:val="17"/>
              </w:numPr>
              <w:spacing w:after="0"/>
              <w:ind w:left="342" w:hanging="270"/>
              <w:jc w:val="left"/>
            </w:pPr>
            <w:r w:rsidRPr="00BA043B">
              <w:t>Discussion and clarification of</w:t>
            </w:r>
            <w:r>
              <w:t xml:space="preserve"> different </w:t>
            </w:r>
            <w:r w:rsidRPr="00BA043B">
              <w:t xml:space="preserve"> issues on health education</w:t>
            </w:r>
          </w:p>
          <w:p w:rsidR="00D64E60" w:rsidRPr="00BA043B" w:rsidRDefault="00D64E60" w:rsidP="00D64E60">
            <w:pPr>
              <w:pStyle w:val="ListParagraph"/>
              <w:numPr>
                <w:ilvl w:val="0"/>
                <w:numId w:val="17"/>
              </w:numPr>
              <w:spacing w:after="0"/>
              <w:ind w:left="342" w:hanging="270"/>
              <w:jc w:val="left"/>
            </w:pPr>
            <w:r w:rsidRPr="00BA043B">
              <w:t>Discussion about sources of learning materials</w:t>
            </w:r>
          </w:p>
          <w:p w:rsidR="00D64E60" w:rsidRDefault="00D64E60" w:rsidP="00D64E60">
            <w:pPr>
              <w:pStyle w:val="ListParagraph"/>
              <w:numPr>
                <w:ilvl w:val="0"/>
                <w:numId w:val="17"/>
              </w:numPr>
              <w:spacing w:after="0"/>
              <w:ind w:left="342" w:hanging="270"/>
              <w:jc w:val="left"/>
            </w:pPr>
            <w:r w:rsidRPr="00BA043B">
              <w:t>Visiting libraries and websites to identify related materials</w:t>
            </w:r>
          </w:p>
          <w:p w:rsidR="00D64E60" w:rsidRDefault="00D64E60" w:rsidP="00D64E60">
            <w:pPr>
              <w:pStyle w:val="ListParagraph"/>
              <w:numPr>
                <w:ilvl w:val="0"/>
                <w:numId w:val="17"/>
              </w:numPr>
              <w:spacing w:after="0"/>
              <w:ind w:left="342" w:hanging="270"/>
              <w:jc w:val="left"/>
            </w:pPr>
            <w:r w:rsidRPr="00BA043B">
              <w:t xml:space="preserve"> Reviewing journals, reports and other references books</w:t>
            </w:r>
          </w:p>
          <w:p w:rsidR="00D64E60" w:rsidRPr="00BA043B" w:rsidRDefault="00D64E60" w:rsidP="0054305E">
            <w:pPr>
              <w:pStyle w:val="ListParagraph"/>
              <w:spacing w:after="0"/>
              <w:ind w:left="342"/>
            </w:pPr>
            <w:r>
              <w:t>and  collect information</w:t>
            </w:r>
          </w:p>
          <w:p w:rsidR="00D64E60" w:rsidRPr="00BA043B" w:rsidRDefault="00D64E60" w:rsidP="0054305E">
            <w:pPr>
              <w:pStyle w:val="ListParagraph"/>
              <w:spacing w:after="0"/>
              <w:ind w:left="342"/>
            </w:pPr>
          </w:p>
        </w:tc>
      </w:tr>
      <w:tr w:rsidR="00D64E60" w:rsidRPr="00BA043B" w:rsidTr="0054305E">
        <w:trPr>
          <w:trHeight w:val="881"/>
        </w:trPr>
        <w:tc>
          <w:tcPr>
            <w:tcW w:w="1331" w:type="dxa"/>
          </w:tcPr>
          <w:p w:rsidR="00D64E60" w:rsidRPr="00BA043B" w:rsidRDefault="00D64E60" w:rsidP="0054305E">
            <w:pPr>
              <w:pStyle w:val="ListParagraph"/>
              <w:spacing w:after="0"/>
            </w:pPr>
            <w:r>
              <w:lastRenderedPageBreak/>
              <w:t>2</w:t>
            </w:r>
            <w:r w:rsidRPr="00BA043B">
              <w:rPr>
                <w:vertAlign w:val="superscript"/>
              </w:rPr>
              <w:t>rd</w:t>
            </w:r>
            <w:r w:rsidRPr="00BA043B">
              <w:t xml:space="preserve"> month</w:t>
            </w:r>
          </w:p>
        </w:tc>
        <w:tc>
          <w:tcPr>
            <w:tcW w:w="7518" w:type="dxa"/>
          </w:tcPr>
          <w:p w:rsidR="00D64E60" w:rsidRPr="00BA043B" w:rsidRDefault="00D64E60" w:rsidP="00D64E60">
            <w:pPr>
              <w:pStyle w:val="ListParagraph"/>
              <w:numPr>
                <w:ilvl w:val="0"/>
                <w:numId w:val="17"/>
              </w:numPr>
              <w:spacing w:after="0"/>
              <w:ind w:left="342" w:hanging="270"/>
              <w:jc w:val="left"/>
            </w:pPr>
            <w:r w:rsidRPr="00BA043B">
              <w:t xml:space="preserve">Discussion of concept </w:t>
            </w:r>
            <w:r>
              <w:t xml:space="preserve"> of </w:t>
            </w:r>
            <w:r w:rsidRPr="00BA043B">
              <w:t>seminar and its procedure</w:t>
            </w:r>
          </w:p>
          <w:p w:rsidR="00D64E60" w:rsidRPr="00BA043B" w:rsidRDefault="00D64E60" w:rsidP="00D64E60">
            <w:pPr>
              <w:pStyle w:val="ListParagraph"/>
              <w:numPr>
                <w:ilvl w:val="0"/>
                <w:numId w:val="17"/>
              </w:numPr>
              <w:spacing w:after="0"/>
              <w:ind w:left="342" w:hanging="270"/>
              <w:jc w:val="left"/>
            </w:pPr>
            <w:r w:rsidRPr="00BA043B">
              <w:t xml:space="preserve">Clarification about method of </w:t>
            </w:r>
            <w:r>
              <w:t xml:space="preserve">writing </w:t>
            </w:r>
            <w:r w:rsidRPr="00BA043B">
              <w:t>seminar papers</w:t>
            </w:r>
          </w:p>
          <w:p w:rsidR="00D64E60" w:rsidRPr="00BA043B" w:rsidRDefault="00D64E60" w:rsidP="00D64E60">
            <w:pPr>
              <w:pStyle w:val="ListParagraph"/>
              <w:numPr>
                <w:ilvl w:val="0"/>
                <w:numId w:val="17"/>
              </w:numPr>
              <w:spacing w:after="0"/>
              <w:ind w:left="342" w:hanging="270"/>
              <w:jc w:val="left"/>
            </w:pPr>
            <w:r w:rsidRPr="00BA043B">
              <w:t>Writing papers</w:t>
            </w:r>
          </w:p>
        </w:tc>
      </w:tr>
      <w:tr w:rsidR="00D64E60" w:rsidRPr="00BA043B" w:rsidTr="0054305E">
        <w:trPr>
          <w:trHeight w:val="440"/>
        </w:trPr>
        <w:tc>
          <w:tcPr>
            <w:tcW w:w="1331" w:type="dxa"/>
          </w:tcPr>
          <w:p w:rsidR="00D64E60" w:rsidRPr="00BA043B" w:rsidRDefault="00D64E60" w:rsidP="0054305E">
            <w:pPr>
              <w:pStyle w:val="ListParagraph"/>
              <w:spacing w:after="0"/>
            </w:pPr>
            <w:r>
              <w:t>3</w:t>
            </w:r>
            <w:r>
              <w:rPr>
                <w:vertAlign w:val="superscript"/>
              </w:rPr>
              <w:t>rd</w:t>
            </w:r>
            <w:r w:rsidRPr="00BA043B">
              <w:t xml:space="preserve"> month</w:t>
            </w:r>
          </w:p>
        </w:tc>
        <w:tc>
          <w:tcPr>
            <w:tcW w:w="7518" w:type="dxa"/>
          </w:tcPr>
          <w:p w:rsidR="00D64E60" w:rsidRPr="00BA043B" w:rsidRDefault="00D64E60" w:rsidP="00D64E60">
            <w:pPr>
              <w:pStyle w:val="ListParagraph"/>
              <w:numPr>
                <w:ilvl w:val="0"/>
                <w:numId w:val="18"/>
              </w:numPr>
              <w:spacing w:after="0"/>
              <w:ind w:left="342" w:hanging="270"/>
              <w:jc w:val="left"/>
            </w:pPr>
            <w:r w:rsidRPr="00BA043B">
              <w:t>Printing papers and distribution to the peers for collecting  comments</w:t>
            </w:r>
          </w:p>
          <w:p w:rsidR="00D64E60" w:rsidRPr="00BA043B" w:rsidRDefault="00D64E60" w:rsidP="00D64E60">
            <w:pPr>
              <w:pStyle w:val="ListParagraph"/>
              <w:numPr>
                <w:ilvl w:val="0"/>
                <w:numId w:val="18"/>
              </w:numPr>
              <w:spacing w:after="0"/>
              <w:ind w:left="342" w:hanging="270"/>
              <w:jc w:val="left"/>
            </w:pPr>
            <w:r w:rsidRPr="00BA043B">
              <w:t>Division of group and distribution of assignments</w:t>
            </w:r>
          </w:p>
          <w:p w:rsidR="00D64E60" w:rsidRPr="004E3EDF" w:rsidRDefault="00D64E60" w:rsidP="00D64E60">
            <w:pPr>
              <w:pStyle w:val="ListParagraph"/>
              <w:numPr>
                <w:ilvl w:val="0"/>
                <w:numId w:val="18"/>
              </w:numPr>
              <w:spacing w:after="0"/>
              <w:ind w:left="342" w:hanging="270"/>
              <w:jc w:val="left"/>
            </w:pPr>
            <w:r w:rsidRPr="00BA043B">
              <w:t>Organizing seminar</w:t>
            </w:r>
            <w:r>
              <w:t>-e</w:t>
            </w:r>
            <w:r w:rsidRPr="004E3EDF">
              <w:t>ach group or individual presents papers</w:t>
            </w:r>
            <w:r>
              <w:t xml:space="preserve"> in different themes or sub themes.(internal)</w:t>
            </w:r>
          </w:p>
          <w:p w:rsidR="00D64E60" w:rsidRPr="00C50C7A" w:rsidRDefault="00D64E60" w:rsidP="00D64E60">
            <w:pPr>
              <w:pStyle w:val="ListParagraph"/>
              <w:numPr>
                <w:ilvl w:val="0"/>
                <w:numId w:val="18"/>
              </w:numPr>
              <w:spacing w:after="0"/>
              <w:ind w:left="361" w:hanging="270"/>
              <w:jc w:val="left"/>
            </w:pPr>
            <w:r w:rsidRPr="00BA043B">
              <w:t>Collecting feedbacks</w:t>
            </w:r>
            <w:r>
              <w:t>,</w:t>
            </w:r>
            <w:r w:rsidRPr="00BA043B">
              <w:t xml:space="preserve"> </w:t>
            </w:r>
            <w:r>
              <w:t>e</w:t>
            </w:r>
            <w:r w:rsidRPr="00BA043B">
              <w:t>diting paper</w:t>
            </w:r>
            <w:r>
              <w:t xml:space="preserve">s and submission </w:t>
            </w:r>
          </w:p>
          <w:p w:rsidR="00D64E60" w:rsidRPr="00BA043B" w:rsidRDefault="00D64E60" w:rsidP="00D64E60">
            <w:pPr>
              <w:pStyle w:val="ListParagraph"/>
              <w:numPr>
                <w:ilvl w:val="0"/>
                <w:numId w:val="18"/>
              </w:numPr>
              <w:spacing w:after="0"/>
              <w:ind w:left="342" w:hanging="270"/>
              <w:jc w:val="left"/>
            </w:pPr>
            <w:r w:rsidRPr="00BA043B">
              <w:t xml:space="preserve">Viva </w:t>
            </w:r>
            <w:r>
              <w:t>–voice (external)</w:t>
            </w:r>
          </w:p>
        </w:tc>
      </w:tr>
    </w:tbl>
    <w:p w:rsidR="00D64E60" w:rsidRPr="00BA043B" w:rsidRDefault="00D64E60" w:rsidP="00D64E60">
      <w:pPr>
        <w:rPr>
          <w:rFonts w:ascii="Times New Roman" w:hAnsi="Times New Roman"/>
          <w:b/>
          <w:sz w:val="24"/>
          <w:szCs w:val="24"/>
        </w:rPr>
      </w:pPr>
    </w:p>
    <w:p w:rsidR="00D64E60" w:rsidRPr="00BA043B" w:rsidRDefault="00D64E60" w:rsidP="00D64E60">
      <w:pPr>
        <w:rPr>
          <w:rFonts w:ascii="Times New Roman" w:hAnsi="Times New Roman"/>
          <w:b/>
          <w:sz w:val="24"/>
          <w:szCs w:val="24"/>
        </w:rPr>
      </w:pPr>
      <w:r w:rsidRPr="00BA043B">
        <w:rPr>
          <w:rFonts w:ascii="Times New Roman" w:hAnsi="Times New Roman"/>
          <w:b/>
          <w:sz w:val="24"/>
          <w:szCs w:val="24"/>
        </w:rPr>
        <w:t>5.</w:t>
      </w:r>
      <w:r w:rsidRPr="00BA043B">
        <w:rPr>
          <w:rFonts w:ascii="Times New Roman" w:hAnsi="Times New Roman"/>
          <w:b/>
          <w:sz w:val="24"/>
          <w:szCs w:val="24"/>
        </w:rPr>
        <w:tab/>
        <w:t>Evaluation</w:t>
      </w:r>
    </w:p>
    <w:p w:rsidR="00D64E60" w:rsidRPr="00BA043B" w:rsidRDefault="00D64E60" w:rsidP="00D64E60">
      <w:pPr>
        <w:numPr>
          <w:ilvl w:val="1"/>
          <w:numId w:val="8"/>
        </w:numPr>
        <w:spacing w:after="0" w:line="240" w:lineRule="auto"/>
        <w:rPr>
          <w:rFonts w:ascii="Times New Roman" w:hAnsi="Times New Roman"/>
          <w:b/>
          <w:sz w:val="24"/>
          <w:szCs w:val="24"/>
        </w:rPr>
      </w:pPr>
      <w:r w:rsidRPr="00BA043B">
        <w:rPr>
          <w:rFonts w:ascii="Times New Roman" w:hAnsi="Times New Roman"/>
          <w:b/>
          <w:sz w:val="24"/>
          <w:szCs w:val="24"/>
        </w:rPr>
        <w:t>Internal Evaluation</w:t>
      </w:r>
      <w:r>
        <w:rPr>
          <w:rFonts w:ascii="Times New Roman" w:hAnsi="Times New Roman"/>
          <w:b/>
          <w:sz w:val="24"/>
          <w:szCs w:val="24"/>
        </w:rPr>
        <w:t xml:space="preserve"> </w:t>
      </w:r>
      <w:r w:rsidRPr="00BA043B">
        <w:rPr>
          <w:rFonts w:ascii="Times New Roman" w:hAnsi="Times New Roman"/>
          <w:b/>
          <w:sz w:val="24"/>
          <w:szCs w:val="24"/>
        </w:rPr>
        <w:t xml:space="preserve"> 40%</w:t>
      </w:r>
      <w:r>
        <w:rPr>
          <w:rFonts w:ascii="Times New Roman" w:hAnsi="Times New Roman"/>
          <w:b/>
          <w:sz w:val="24"/>
          <w:szCs w:val="24"/>
        </w:rPr>
        <w:t>(25) of 65 theory portion</w:t>
      </w:r>
    </w:p>
    <w:p w:rsidR="00D64E60" w:rsidRPr="003C468F" w:rsidRDefault="00D64E60" w:rsidP="00D64E60">
      <w:pPr>
        <w:rPr>
          <w:rFonts w:ascii="Times New Roman" w:hAnsi="Times New Roman"/>
          <w:sz w:val="24"/>
          <w:szCs w:val="24"/>
        </w:rPr>
      </w:pPr>
      <w:r w:rsidRPr="003C468F">
        <w:rPr>
          <w:rFonts w:ascii="Times New Roman" w:hAnsi="Times New Roman"/>
          <w:sz w:val="24"/>
          <w:szCs w:val="24"/>
        </w:rPr>
        <w:t>Internal evaluation will be conducted by subject teachers based on following aspects: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6300"/>
        <w:gridCol w:w="1800"/>
      </w:tblGrid>
      <w:tr w:rsidR="00D64E60" w:rsidRPr="003C468F" w:rsidTr="0054305E">
        <w:tc>
          <w:tcPr>
            <w:tcW w:w="720" w:type="dxa"/>
          </w:tcPr>
          <w:p w:rsidR="00D64E60" w:rsidRPr="003C468F" w:rsidRDefault="00D64E60" w:rsidP="0054305E">
            <w:pPr>
              <w:spacing w:after="0" w:line="240" w:lineRule="auto"/>
              <w:jc w:val="center"/>
              <w:rPr>
                <w:rFonts w:ascii="Times New Roman" w:hAnsi="Times New Roman"/>
                <w:b/>
                <w:sz w:val="24"/>
                <w:szCs w:val="24"/>
              </w:rPr>
            </w:pPr>
            <w:r w:rsidRPr="003C468F">
              <w:rPr>
                <w:rFonts w:ascii="Times New Roman" w:hAnsi="Times New Roman"/>
                <w:b/>
                <w:sz w:val="24"/>
                <w:szCs w:val="24"/>
              </w:rPr>
              <w:t>SN</w:t>
            </w:r>
          </w:p>
        </w:tc>
        <w:tc>
          <w:tcPr>
            <w:tcW w:w="6300" w:type="dxa"/>
          </w:tcPr>
          <w:p w:rsidR="00D64E60" w:rsidRPr="003C468F" w:rsidRDefault="00D64E60" w:rsidP="0054305E">
            <w:pPr>
              <w:spacing w:after="0" w:line="240" w:lineRule="auto"/>
              <w:jc w:val="center"/>
              <w:rPr>
                <w:rFonts w:ascii="Times New Roman" w:hAnsi="Times New Roman"/>
                <w:b/>
                <w:sz w:val="24"/>
                <w:szCs w:val="24"/>
              </w:rPr>
            </w:pPr>
            <w:r w:rsidRPr="003C468F">
              <w:rPr>
                <w:rFonts w:ascii="Times New Roman" w:hAnsi="Times New Roman"/>
                <w:b/>
                <w:sz w:val="24"/>
                <w:szCs w:val="24"/>
              </w:rPr>
              <w:t>Particular</w:t>
            </w:r>
          </w:p>
        </w:tc>
        <w:tc>
          <w:tcPr>
            <w:tcW w:w="1800" w:type="dxa"/>
          </w:tcPr>
          <w:p w:rsidR="00D64E60" w:rsidRPr="003C468F" w:rsidRDefault="00D64E60" w:rsidP="0054305E">
            <w:pPr>
              <w:spacing w:after="0" w:line="240" w:lineRule="auto"/>
              <w:jc w:val="center"/>
              <w:rPr>
                <w:rFonts w:ascii="Times New Roman" w:hAnsi="Times New Roman"/>
                <w:b/>
                <w:sz w:val="24"/>
                <w:szCs w:val="24"/>
              </w:rPr>
            </w:pPr>
            <w:r w:rsidRPr="003C468F">
              <w:rPr>
                <w:rFonts w:ascii="Times New Roman" w:hAnsi="Times New Roman"/>
                <w:b/>
                <w:sz w:val="24"/>
                <w:szCs w:val="24"/>
              </w:rPr>
              <w:t>Points</w:t>
            </w:r>
          </w:p>
        </w:tc>
      </w:tr>
      <w:tr w:rsidR="00D64E60" w:rsidRPr="003C468F" w:rsidTr="0054305E">
        <w:tc>
          <w:tcPr>
            <w:tcW w:w="720" w:type="dxa"/>
          </w:tcPr>
          <w:p w:rsidR="00D64E60" w:rsidRPr="003C468F" w:rsidRDefault="00D64E60" w:rsidP="0054305E">
            <w:pPr>
              <w:spacing w:after="0" w:line="240" w:lineRule="auto"/>
              <w:jc w:val="center"/>
              <w:rPr>
                <w:rFonts w:ascii="Times New Roman" w:hAnsi="Times New Roman"/>
                <w:sz w:val="24"/>
                <w:szCs w:val="24"/>
              </w:rPr>
            </w:pPr>
            <w:r w:rsidRPr="003C468F">
              <w:rPr>
                <w:rFonts w:ascii="Times New Roman" w:hAnsi="Times New Roman"/>
                <w:sz w:val="24"/>
                <w:szCs w:val="24"/>
              </w:rPr>
              <w:t>1</w:t>
            </w:r>
          </w:p>
        </w:tc>
        <w:tc>
          <w:tcPr>
            <w:tcW w:w="6300" w:type="dxa"/>
          </w:tcPr>
          <w:p w:rsidR="00D64E60" w:rsidRPr="003C468F" w:rsidRDefault="00D64E60" w:rsidP="0054305E">
            <w:pPr>
              <w:spacing w:after="0" w:line="240" w:lineRule="auto"/>
              <w:rPr>
                <w:rFonts w:ascii="Times New Roman" w:hAnsi="Times New Roman"/>
                <w:sz w:val="24"/>
                <w:szCs w:val="24"/>
              </w:rPr>
            </w:pPr>
            <w:r w:rsidRPr="003C468F">
              <w:rPr>
                <w:rFonts w:ascii="Times New Roman" w:hAnsi="Times New Roman"/>
                <w:sz w:val="24"/>
                <w:szCs w:val="24"/>
              </w:rPr>
              <w:t>Attendance</w:t>
            </w:r>
          </w:p>
        </w:tc>
        <w:tc>
          <w:tcPr>
            <w:tcW w:w="1800" w:type="dxa"/>
          </w:tcPr>
          <w:p w:rsidR="00D64E60" w:rsidRPr="003C468F" w:rsidRDefault="00D64E60" w:rsidP="0054305E">
            <w:pPr>
              <w:spacing w:after="0" w:line="240" w:lineRule="auto"/>
              <w:jc w:val="center"/>
              <w:rPr>
                <w:rFonts w:ascii="Times New Roman" w:hAnsi="Times New Roman"/>
                <w:sz w:val="24"/>
                <w:szCs w:val="24"/>
              </w:rPr>
            </w:pPr>
            <w:r>
              <w:rPr>
                <w:rFonts w:ascii="Times New Roman" w:hAnsi="Times New Roman"/>
                <w:sz w:val="24"/>
                <w:szCs w:val="24"/>
              </w:rPr>
              <w:t>2</w:t>
            </w:r>
          </w:p>
        </w:tc>
      </w:tr>
      <w:tr w:rsidR="00D64E60" w:rsidRPr="003C468F" w:rsidTr="0054305E">
        <w:tc>
          <w:tcPr>
            <w:tcW w:w="720" w:type="dxa"/>
          </w:tcPr>
          <w:p w:rsidR="00D64E60" w:rsidRPr="003C468F" w:rsidRDefault="00D64E60" w:rsidP="0054305E">
            <w:pPr>
              <w:spacing w:after="0" w:line="240" w:lineRule="auto"/>
              <w:jc w:val="center"/>
              <w:rPr>
                <w:rFonts w:ascii="Times New Roman" w:hAnsi="Times New Roman"/>
                <w:sz w:val="24"/>
                <w:szCs w:val="24"/>
              </w:rPr>
            </w:pPr>
            <w:r w:rsidRPr="003C468F">
              <w:rPr>
                <w:rFonts w:ascii="Times New Roman" w:hAnsi="Times New Roman"/>
                <w:sz w:val="24"/>
                <w:szCs w:val="24"/>
              </w:rPr>
              <w:t>2</w:t>
            </w:r>
          </w:p>
        </w:tc>
        <w:tc>
          <w:tcPr>
            <w:tcW w:w="6300" w:type="dxa"/>
          </w:tcPr>
          <w:p w:rsidR="00D64E60" w:rsidRPr="003C468F" w:rsidRDefault="00D64E60" w:rsidP="0054305E">
            <w:pPr>
              <w:spacing w:after="0" w:line="240" w:lineRule="auto"/>
              <w:rPr>
                <w:rFonts w:ascii="Times New Roman" w:hAnsi="Times New Roman"/>
                <w:sz w:val="24"/>
                <w:szCs w:val="24"/>
              </w:rPr>
            </w:pPr>
            <w:r w:rsidRPr="003C468F">
              <w:rPr>
                <w:rFonts w:ascii="Times New Roman" w:hAnsi="Times New Roman"/>
                <w:sz w:val="24"/>
                <w:szCs w:val="24"/>
              </w:rPr>
              <w:t>Participation in learning activities</w:t>
            </w:r>
          </w:p>
        </w:tc>
        <w:tc>
          <w:tcPr>
            <w:tcW w:w="1800" w:type="dxa"/>
          </w:tcPr>
          <w:p w:rsidR="00D64E60" w:rsidRPr="003C468F" w:rsidRDefault="00D64E60" w:rsidP="0054305E">
            <w:pPr>
              <w:spacing w:after="0" w:line="240" w:lineRule="auto"/>
              <w:jc w:val="center"/>
              <w:rPr>
                <w:rFonts w:ascii="Times New Roman" w:hAnsi="Times New Roman"/>
                <w:sz w:val="24"/>
                <w:szCs w:val="24"/>
              </w:rPr>
            </w:pPr>
            <w:r>
              <w:rPr>
                <w:rFonts w:ascii="Times New Roman" w:hAnsi="Times New Roman"/>
                <w:sz w:val="24"/>
                <w:szCs w:val="24"/>
              </w:rPr>
              <w:t>3</w:t>
            </w:r>
          </w:p>
        </w:tc>
      </w:tr>
      <w:tr w:rsidR="00D64E60" w:rsidRPr="003C468F" w:rsidTr="0054305E">
        <w:tc>
          <w:tcPr>
            <w:tcW w:w="720" w:type="dxa"/>
          </w:tcPr>
          <w:p w:rsidR="00D64E60" w:rsidRPr="003C468F" w:rsidRDefault="00D64E60" w:rsidP="0054305E">
            <w:pPr>
              <w:spacing w:after="0" w:line="240" w:lineRule="auto"/>
              <w:jc w:val="center"/>
              <w:rPr>
                <w:rFonts w:ascii="Times New Roman" w:hAnsi="Times New Roman"/>
                <w:sz w:val="24"/>
                <w:szCs w:val="24"/>
              </w:rPr>
            </w:pPr>
            <w:r w:rsidRPr="003C468F">
              <w:rPr>
                <w:rFonts w:ascii="Times New Roman" w:hAnsi="Times New Roman"/>
                <w:sz w:val="24"/>
                <w:szCs w:val="24"/>
              </w:rPr>
              <w:t>3</w:t>
            </w:r>
          </w:p>
        </w:tc>
        <w:tc>
          <w:tcPr>
            <w:tcW w:w="6300" w:type="dxa"/>
          </w:tcPr>
          <w:p w:rsidR="00D64E60" w:rsidRPr="003C468F" w:rsidRDefault="00D64E60" w:rsidP="0054305E">
            <w:pPr>
              <w:spacing w:after="0" w:line="240" w:lineRule="auto"/>
              <w:rPr>
                <w:rFonts w:ascii="Times New Roman" w:hAnsi="Times New Roman"/>
                <w:sz w:val="24"/>
                <w:szCs w:val="24"/>
              </w:rPr>
            </w:pPr>
            <w:r w:rsidRPr="003C468F">
              <w:rPr>
                <w:rFonts w:ascii="Times New Roman" w:hAnsi="Times New Roman"/>
                <w:sz w:val="24"/>
                <w:szCs w:val="24"/>
              </w:rPr>
              <w:t>First assessment /midterm examination</w:t>
            </w:r>
          </w:p>
        </w:tc>
        <w:tc>
          <w:tcPr>
            <w:tcW w:w="1800" w:type="dxa"/>
          </w:tcPr>
          <w:p w:rsidR="00D64E60" w:rsidRPr="003C468F" w:rsidRDefault="00D64E60" w:rsidP="0054305E">
            <w:pPr>
              <w:spacing w:after="0" w:line="240" w:lineRule="auto"/>
              <w:jc w:val="center"/>
              <w:rPr>
                <w:rFonts w:ascii="Times New Roman" w:hAnsi="Times New Roman"/>
                <w:sz w:val="24"/>
                <w:szCs w:val="24"/>
              </w:rPr>
            </w:pPr>
            <w:r>
              <w:rPr>
                <w:rFonts w:ascii="Times New Roman" w:hAnsi="Times New Roman"/>
                <w:sz w:val="24"/>
                <w:szCs w:val="24"/>
              </w:rPr>
              <w:t>10</w:t>
            </w:r>
          </w:p>
        </w:tc>
      </w:tr>
      <w:tr w:rsidR="00D64E60" w:rsidRPr="003C468F" w:rsidTr="0054305E">
        <w:tc>
          <w:tcPr>
            <w:tcW w:w="720" w:type="dxa"/>
          </w:tcPr>
          <w:p w:rsidR="00D64E60" w:rsidRPr="003C468F" w:rsidRDefault="00D64E60" w:rsidP="0054305E">
            <w:pPr>
              <w:spacing w:after="0" w:line="240" w:lineRule="auto"/>
              <w:jc w:val="center"/>
              <w:rPr>
                <w:rFonts w:ascii="Times New Roman" w:hAnsi="Times New Roman"/>
                <w:sz w:val="24"/>
                <w:szCs w:val="24"/>
              </w:rPr>
            </w:pPr>
            <w:r w:rsidRPr="003C468F">
              <w:rPr>
                <w:rFonts w:ascii="Times New Roman" w:hAnsi="Times New Roman"/>
                <w:sz w:val="24"/>
                <w:szCs w:val="24"/>
              </w:rPr>
              <w:t>4</w:t>
            </w:r>
          </w:p>
        </w:tc>
        <w:tc>
          <w:tcPr>
            <w:tcW w:w="6300" w:type="dxa"/>
          </w:tcPr>
          <w:p w:rsidR="00D64E60" w:rsidRPr="003C468F" w:rsidRDefault="00D64E60" w:rsidP="0054305E">
            <w:pPr>
              <w:spacing w:after="0" w:line="240" w:lineRule="auto"/>
              <w:rPr>
                <w:rFonts w:ascii="Times New Roman" w:hAnsi="Times New Roman"/>
                <w:sz w:val="24"/>
                <w:szCs w:val="24"/>
              </w:rPr>
            </w:pPr>
            <w:r w:rsidRPr="003C468F">
              <w:rPr>
                <w:rFonts w:ascii="Times New Roman" w:hAnsi="Times New Roman"/>
                <w:sz w:val="24"/>
                <w:szCs w:val="24"/>
              </w:rPr>
              <w:t>Second assessment/term paper</w:t>
            </w:r>
          </w:p>
        </w:tc>
        <w:tc>
          <w:tcPr>
            <w:tcW w:w="1800" w:type="dxa"/>
          </w:tcPr>
          <w:p w:rsidR="00D64E60" w:rsidRPr="003C468F" w:rsidRDefault="00D64E60" w:rsidP="0054305E">
            <w:pPr>
              <w:spacing w:after="0" w:line="240" w:lineRule="auto"/>
              <w:jc w:val="center"/>
              <w:rPr>
                <w:rFonts w:ascii="Times New Roman" w:hAnsi="Times New Roman"/>
                <w:sz w:val="24"/>
                <w:szCs w:val="24"/>
              </w:rPr>
            </w:pPr>
            <w:r>
              <w:rPr>
                <w:rFonts w:ascii="Times New Roman" w:hAnsi="Times New Roman"/>
                <w:sz w:val="24"/>
                <w:szCs w:val="24"/>
              </w:rPr>
              <w:t>10</w:t>
            </w:r>
          </w:p>
        </w:tc>
      </w:tr>
      <w:tr w:rsidR="00D64E60" w:rsidRPr="003C468F" w:rsidTr="0054305E">
        <w:tc>
          <w:tcPr>
            <w:tcW w:w="7020" w:type="dxa"/>
            <w:gridSpan w:val="2"/>
          </w:tcPr>
          <w:p w:rsidR="00D64E60" w:rsidRPr="003C468F" w:rsidRDefault="00D64E60" w:rsidP="0054305E">
            <w:pPr>
              <w:spacing w:after="0" w:line="240" w:lineRule="auto"/>
              <w:rPr>
                <w:rFonts w:ascii="Times New Roman" w:hAnsi="Times New Roman"/>
                <w:b/>
                <w:sz w:val="24"/>
                <w:szCs w:val="24"/>
              </w:rPr>
            </w:pPr>
            <w:r w:rsidRPr="003C468F">
              <w:rPr>
                <w:rFonts w:ascii="Times New Roman" w:hAnsi="Times New Roman"/>
                <w:b/>
                <w:sz w:val="24"/>
                <w:szCs w:val="24"/>
              </w:rPr>
              <w:t>Total</w:t>
            </w:r>
          </w:p>
        </w:tc>
        <w:tc>
          <w:tcPr>
            <w:tcW w:w="1800" w:type="dxa"/>
          </w:tcPr>
          <w:p w:rsidR="00D64E60" w:rsidRPr="003C468F" w:rsidRDefault="00D64E60" w:rsidP="0054305E">
            <w:pPr>
              <w:spacing w:after="0" w:line="240" w:lineRule="auto"/>
              <w:jc w:val="center"/>
              <w:rPr>
                <w:rFonts w:ascii="Times New Roman" w:hAnsi="Times New Roman"/>
                <w:b/>
                <w:sz w:val="24"/>
                <w:szCs w:val="24"/>
              </w:rPr>
            </w:pPr>
            <w:r>
              <w:rPr>
                <w:rFonts w:ascii="Times New Roman" w:hAnsi="Times New Roman"/>
                <w:b/>
                <w:sz w:val="24"/>
                <w:szCs w:val="24"/>
              </w:rPr>
              <w:t>25</w:t>
            </w:r>
          </w:p>
        </w:tc>
      </w:tr>
    </w:tbl>
    <w:p w:rsidR="00D64E60" w:rsidRPr="003C468F" w:rsidRDefault="00D64E60" w:rsidP="00D64E60">
      <w:pPr>
        <w:pStyle w:val="ListParagraph"/>
        <w:spacing w:after="0"/>
        <w:rPr>
          <w:b/>
        </w:rPr>
      </w:pPr>
    </w:p>
    <w:p w:rsidR="00D64E60" w:rsidRDefault="00D64E60" w:rsidP="00D64E60">
      <w:pPr>
        <w:rPr>
          <w:rFonts w:ascii="Times New Roman" w:hAnsi="Times New Roman"/>
          <w:b/>
          <w:sz w:val="24"/>
          <w:szCs w:val="24"/>
        </w:rPr>
      </w:pPr>
    </w:p>
    <w:p w:rsidR="00D64E60" w:rsidRDefault="00D64E60" w:rsidP="00D64E60">
      <w:pPr>
        <w:rPr>
          <w:rFonts w:ascii="Times New Roman" w:hAnsi="Times New Roman"/>
          <w:b/>
          <w:sz w:val="24"/>
          <w:szCs w:val="24"/>
        </w:rPr>
      </w:pPr>
    </w:p>
    <w:p w:rsidR="00D64E60" w:rsidRPr="003C468F" w:rsidRDefault="00D64E60" w:rsidP="00D64E60">
      <w:pPr>
        <w:rPr>
          <w:rFonts w:ascii="Times New Roman" w:hAnsi="Times New Roman"/>
          <w:b/>
          <w:sz w:val="24"/>
          <w:szCs w:val="24"/>
        </w:rPr>
      </w:pPr>
      <w:r w:rsidRPr="003C468F">
        <w:rPr>
          <w:rFonts w:ascii="Times New Roman" w:hAnsi="Times New Roman"/>
          <w:b/>
          <w:sz w:val="24"/>
          <w:szCs w:val="24"/>
        </w:rPr>
        <w:t>5.2</w:t>
      </w:r>
      <w:r>
        <w:rPr>
          <w:rFonts w:ascii="Times New Roman" w:hAnsi="Times New Roman"/>
          <w:b/>
          <w:sz w:val="24"/>
          <w:szCs w:val="24"/>
        </w:rPr>
        <w:t xml:space="preserve"> External Examination (Final Examination</w:t>
      </w:r>
      <w:r w:rsidRPr="003C468F">
        <w:rPr>
          <w:rFonts w:ascii="Times New Roman" w:hAnsi="Times New Roman"/>
          <w:b/>
          <w:sz w:val="24"/>
          <w:szCs w:val="24"/>
        </w:rPr>
        <w:t>) 60%</w:t>
      </w:r>
      <w:r>
        <w:rPr>
          <w:rFonts w:ascii="Times New Roman" w:hAnsi="Times New Roman"/>
          <w:b/>
          <w:sz w:val="24"/>
          <w:szCs w:val="24"/>
        </w:rPr>
        <w:t xml:space="preserve"> (40) of 65 theory portion</w:t>
      </w:r>
    </w:p>
    <w:p w:rsidR="00D64E60" w:rsidRPr="003C468F" w:rsidRDefault="00D64E60" w:rsidP="00D64E60">
      <w:pPr>
        <w:rPr>
          <w:rFonts w:ascii="Times New Roman" w:hAnsi="Times New Roman"/>
          <w:sz w:val="24"/>
          <w:szCs w:val="24"/>
        </w:rPr>
      </w:pPr>
      <w:r w:rsidRPr="003C468F">
        <w:rPr>
          <w:rFonts w:ascii="Times New Roman" w:hAnsi="Times New Roman"/>
          <w:sz w:val="24"/>
          <w:szCs w:val="24"/>
        </w:rPr>
        <w:t xml:space="preserve">Examination </w:t>
      </w:r>
      <w:r>
        <w:rPr>
          <w:rFonts w:ascii="Times New Roman" w:hAnsi="Times New Roman"/>
          <w:sz w:val="24"/>
          <w:szCs w:val="24"/>
        </w:rPr>
        <w:t>s</w:t>
      </w:r>
      <w:r w:rsidRPr="003C468F">
        <w:rPr>
          <w:rFonts w:ascii="Times New Roman" w:hAnsi="Times New Roman"/>
          <w:sz w:val="24"/>
          <w:szCs w:val="24"/>
        </w:rPr>
        <w:t xml:space="preserve">ection, Office of the Dean, Faculty of Education will </w:t>
      </w:r>
      <w:r>
        <w:rPr>
          <w:rFonts w:ascii="Times New Roman" w:hAnsi="Times New Roman"/>
          <w:sz w:val="24"/>
          <w:szCs w:val="24"/>
        </w:rPr>
        <w:t>appoint the external examiner at the end of semester. Both internal and external examiners will give the marks as follows</w:t>
      </w:r>
    </w:p>
    <w:tbl>
      <w:tblPr>
        <w:tblW w:w="0" w:type="auto"/>
        <w:tblBorders>
          <w:top w:val="single" w:sz="4" w:space="0" w:color="auto"/>
        </w:tblBorders>
        <w:tblLook w:val="0000"/>
      </w:tblPr>
      <w:tblGrid>
        <w:gridCol w:w="7229"/>
      </w:tblGrid>
      <w:tr w:rsidR="00D64E60" w:rsidRPr="00A51CC8" w:rsidTr="0054305E">
        <w:trPr>
          <w:trHeight w:val="1792"/>
        </w:trPr>
        <w:tc>
          <w:tcPr>
            <w:tcW w:w="7229" w:type="dxa"/>
            <w:tcBorders>
              <w:bottom w:val="single" w:sz="4" w:space="0" w:color="auto"/>
            </w:tcBorders>
          </w:tcPr>
          <w:p w:rsidR="00D64E60" w:rsidRPr="00A51CC8" w:rsidRDefault="00D64E60" w:rsidP="0054305E">
            <w:pPr>
              <w:spacing w:after="0" w:line="240" w:lineRule="auto"/>
              <w:contextualSpacing/>
              <w:rPr>
                <w:rFonts w:ascii="Arial" w:eastAsia="MS Mincho" w:hAnsi="Arial" w:cs="Arial"/>
                <w:b/>
                <w:i/>
                <w:sz w:val="24"/>
                <w:szCs w:val="24"/>
              </w:rPr>
            </w:pPr>
          </w:p>
          <w:p w:rsidR="00D64E60" w:rsidRDefault="00D64E60" w:rsidP="0054305E">
            <w:pPr>
              <w:spacing w:after="0" w:line="240" w:lineRule="auto"/>
              <w:contextualSpacing/>
              <w:rPr>
                <w:rFonts w:ascii="Arial" w:eastAsia="MS Mincho" w:hAnsi="Arial" w:cs="Arial"/>
                <w:sz w:val="24"/>
                <w:szCs w:val="24"/>
              </w:rPr>
            </w:pPr>
            <w:r w:rsidRPr="00A51CC8">
              <w:rPr>
                <w:rFonts w:ascii="Arial" w:eastAsia="MS Mincho" w:hAnsi="Arial" w:cs="Arial"/>
                <w:sz w:val="24"/>
                <w:szCs w:val="24"/>
              </w:rPr>
              <w:t xml:space="preserve">Examination Division, office of the Dean, Faculty of Education will conduct final examination at the end of semester. </w:t>
            </w:r>
          </w:p>
          <w:p w:rsidR="00D64E60" w:rsidRPr="00A51CC8" w:rsidRDefault="00D64E60" w:rsidP="0054305E">
            <w:pPr>
              <w:spacing w:after="0" w:line="240" w:lineRule="auto"/>
              <w:contextualSpacing/>
              <w:rPr>
                <w:rFonts w:ascii="Arial" w:eastAsia="MS Mincho" w:hAnsi="Arial" w:cs="Arial"/>
                <w:sz w:val="24"/>
                <w:szCs w:val="24"/>
              </w:rPr>
            </w:pPr>
          </w:p>
          <w:p w:rsidR="00D64E60" w:rsidRPr="00A51CC8" w:rsidRDefault="00D64E60" w:rsidP="00D64E60">
            <w:pPr>
              <w:numPr>
                <w:ilvl w:val="0"/>
                <w:numId w:val="20"/>
              </w:numPr>
              <w:spacing w:after="0" w:line="240" w:lineRule="auto"/>
              <w:contextualSpacing/>
              <w:rPr>
                <w:rFonts w:ascii="Arial" w:eastAsia="MS Mincho" w:hAnsi="Arial" w:cs="Arial"/>
                <w:sz w:val="24"/>
                <w:szCs w:val="24"/>
              </w:rPr>
            </w:pPr>
            <w:r w:rsidRPr="00A51CC8">
              <w:rPr>
                <w:rFonts w:ascii="Arial" w:eastAsia="MS Mincho" w:hAnsi="Arial" w:cs="Arial"/>
                <w:sz w:val="24"/>
                <w:szCs w:val="24"/>
              </w:rPr>
              <w:t>Objective type question (Multiple choic</w:t>
            </w:r>
            <w:r>
              <w:rPr>
                <w:rFonts w:ascii="Arial" w:eastAsia="MS Mincho" w:hAnsi="Arial" w:cs="Arial"/>
                <w:sz w:val="24"/>
                <w:szCs w:val="24"/>
              </w:rPr>
              <w:t xml:space="preserve">e 10 x 1ponts) -10             </w:t>
            </w:r>
            <w:r w:rsidRPr="00A51CC8">
              <w:rPr>
                <w:rFonts w:ascii="Arial" w:eastAsia="MS Mincho" w:hAnsi="Arial" w:cs="Arial"/>
                <w:sz w:val="24"/>
                <w:szCs w:val="24"/>
              </w:rPr>
              <w:t xml:space="preserve"> </w:t>
            </w:r>
          </w:p>
          <w:p w:rsidR="00D64E60" w:rsidRPr="00A51CC8" w:rsidRDefault="00D64E60" w:rsidP="00D64E60">
            <w:pPr>
              <w:numPr>
                <w:ilvl w:val="0"/>
                <w:numId w:val="20"/>
              </w:numPr>
              <w:spacing w:after="0" w:line="240" w:lineRule="auto"/>
              <w:contextualSpacing/>
              <w:rPr>
                <w:rFonts w:ascii="Arial" w:eastAsia="MS Mincho" w:hAnsi="Arial" w:cs="Arial"/>
                <w:sz w:val="24"/>
                <w:szCs w:val="24"/>
              </w:rPr>
            </w:pPr>
            <w:r>
              <w:rPr>
                <w:rFonts w:ascii="Arial" w:eastAsia="MS Mincho" w:hAnsi="Arial" w:cs="Arial"/>
                <w:sz w:val="24"/>
                <w:szCs w:val="24"/>
              </w:rPr>
              <w:t>Short answer questions  (6</w:t>
            </w:r>
            <w:r w:rsidRPr="00A51CC8">
              <w:rPr>
                <w:rFonts w:ascii="Arial" w:eastAsia="MS Mincho" w:hAnsi="Arial" w:cs="Arial"/>
                <w:sz w:val="24"/>
                <w:szCs w:val="24"/>
              </w:rPr>
              <w:t xml:space="preserve"> questions x 5 points</w:t>
            </w:r>
            <w:r>
              <w:rPr>
                <w:rFonts w:ascii="Arial" w:eastAsia="MS Mincho" w:hAnsi="Arial" w:cs="Arial"/>
                <w:sz w:val="24"/>
                <w:szCs w:val="24"/>
              </w:rPr>
              <w:t xml:space="preserve"> with 2 or questions </w:t>
            </w:r>
            <w:r w:rsidRPr="00A51CC8">
              <w:rPr>
                <w:rFonts w:ascii="Arial" w:eastAsia="MS Mincho" w:hAnsi="Arial" w:cs="Arial"/>
                <w:sz w:val="24"/>
                <w:szCs w:val="24"/>
              </w:rPr>
              <w:t xml:space="preserve">) </w:t>
            </w:r>
            <w:r>
              <w:rPr>
                <w:rFonts w:ascii="Arial" w:eastAsia="MS Mincho" w:hAnsi="Arial" w:cs="Arial"/>
                <w:sz w:val="24"/>
                <w:szCs w:val="24"/>
              </w:rPr>
              <w:t>- 30</w:t>
            </w:r>
            <w:r w:rsidRPr="00A51CC8">
              <w:rPr>
                <w:rFonts w:ascii="Arial" w:eastAsia="MS Mincho" w:hAnsi="Arial" w:cs="Arial"/>
                <w:sz w:val="24"/>
                <w:szCs w:val="24"/>
              </w:rPr>
              <w:t xml:space="preserve">         </w:t>
            </w:r>
            <w:r>
              <w:rPr>
                <w:rFonts w:ascii="Arial" w:eastAsia="MS Mincho" w:hAnsi="Arial" w:cs="Arial"/>
                <w:sz w:val="24"/>
                <w:szCs w:val="24"/>
              </w:rPr>
              <w:t xml:space="preserve">               </w:t>
            </w:r>
            <w:r w:rsidRPr="00A51CC8">
              <w:rPr>
                <w:rFonts w:ascii="Arial" w:eastAsia="MS Mincho" w:hAnsi="Arial" w:cs="Arial"/>
                <w:sz w:val="24"/>
                <w:szCs w:val="24"/>
              </w:rPr>
              <w:t xml:space="preserve">      </w:t>
            </w:r>
            <w:r>
              <w:rPr>
                <w:rFonts w:ascii="Arial" w:eastAsia="MS Mincho" w:hAnsi="Arial" w:cs="Arial"/>
                <w:sz w:val="24"/>
                <w:szCs w:val="24"/>
              </w:rPr>
              <w:t xml:space="preserve">          </w:t>
            </w:r>
          </w:p>
          <w:p w:rsidR="00D64E60" w:rsidRPr="00A51CC8" w:rsidRDefault="00D64E60" w:rsidP="0054305E">
            <w:pPr>
              <w:spacing w:after="0" w:line="240" w:lineRule="auto"/>
              <w:ind w:left="720"/>
              <w:contextualSpacing/>
              <w:rPr>
                <w:rFonts w:ascii="Arial" w:eastAsia="MS Mincho" w:hAnsi="Arial" w:cs="Arial"/>
                <w:sz w:val="24"/>
                <w:szCs w:val="24"/>
              </w:rPr>
            </w:pPr>
          </w:p>
        </w:tc>
      </w:tr>
      <w:tr w:rsidR="00D64E60" w:rsidRPr="00A51CC8" w:rsidTr="0054305E">
        <w:trPr>
          <w:trHeight w:val="102"/>
        </w:trPr>
        <w:tc>
          <w:tcPr>
            <w:tcW w:w="7229" w:type="dxa"/>
            <w:tcBorders>
              <w:top w:val="single" w:sz="4" w:space="0" w:color="auto"/>
              <w:bottom w:val="single" w:sz="4" w:space="0" w:color="auto"/>
            </w:tcBorders>
          </w:tcPr>
          <w:p w:rsidR="00D64E60" w:rsidRPr="00A51CC8" w:rsidRDefault="00D64E60" w:rsidP="0054305E">
            <w:pPr>
              <w:spacing w:after="0" w:line="240" w:lineRule="auto"/>
              <w:ind w:left="720"/>
              <w:contextualSpacing/>
              <w:rPr>
                <w:rFonts w:ascii="Arial" w:eastAsia="MS Mincho" w:hAnsi="Arial" w:cs="Arial"/>
                <w:sz w:val="24"/>
                <w:szCs w:val="24"/>
              </w:rPr>
            </w:pPr>
            <w:r w:rsidRPr="00A51CC8">
              <w:rPr>
                <w:rFonts w:ascii="Arial" w:eastAsia="MS Mincho" w:hAnsi="Arial" w:cs="Arial"/>
                <w:sz w:val="24"/>
                <w:szCs w:val="24"/>
              </w:rPr>
              <w:t xml:space="preserve">Total                           </w:t>
            </w:r>
            <w:r>
              <w:rPr>
                <w:rFonts w:ascii="Arial" w:eastAsia="MS Mincho" w:hAnsi="Arial" w:cs="Arial"/>
                <w:sz w:val="24"/>
                <w:szCs w:val="24"/>
              </w:rPr>
              <w:t xml:space="preserve">                             40 points</w:t>
            </w:r>
            <w:r w:rsidRPr="00A51CC8">
              <w:rPr>
                <w:rFonts w:ascii="Arial" w:eastAsia="MS Mincho" w:hAnsi="Arial" w:cs="Arial"/>
                <w:sz w:val="24"/>
                <w:szCs w:val="24"/>
              </w:rPr>
              <w:t xml:space="preserve">  </w:t>
            </w:r>
            <w:r>
              <w:rPr>
                <w:rFonts w:ascii="Arial" w:eastAsia="MS Mincho" w:hAnsi="Arial" w:cs="Arial"/>
                <w:sz w:val="24"/>
                <w:szCs w:val="24"/>
              </w:rPr>
              <w:t xml:space="preserve">                              </w:t>
            </w:r>
            <w:r w:rsidRPr="00A51CC8">
              <w:rPr>
                <w:rFonts w:ascii="Arial" w:eastAsia="MS Mincho" w:hAnsi="Arial" w:cs="Arial"/>
                <w:sz w:val="24"/>
                <w:szCs w:val="24"/>
              </w:rPr>
              <w:t xml:space="preserve">                                                                                                                                                                                                                                                                                                  </w:t>
            </w:r>
          </w:p>
        </w:tc>
      </w:tr>
    </w:tbl>
    <w:p w:rsidR="00D64E60" w:rsidRDefault="00D64E60" w:rsidP="00D64E60">
      <w:pPr>
        <w:ind w:left="360"/>
        <w:rPr>
          <w:rFonts w:ascii="Arial" w:eastAsia="MS Mincho" w:hAnsi="Arial" w:cs="Arial"/>
          <w:b/>
          <w:bCs/>
          <w:sz w:val="24"/>
          <w:szCs w:val="24"/>
        </w:rPr>
      </w:pPr>
    </w:p>
    <w:p w:rsidR="00D64E60" w:rsidRPr="001D410A" w:rsidRDefault="00D64E60" w:rsidP="00D64E60">
      <w:pPr>
        <w:numPr>
          <w:ilvl w:val="1"/>
          <w:numId w:val="8"/>
        </w:numPr>
        <w:rPr>
          <w:rFonts w:ascii="Arial" w:eastAsia="MS Mincho" w:hAnsi="Arial" w:cs="Arial"/>
          <w:b/>
          <w:bCs/>
          <w:sz w:val="24"/>
          <w:szCs w:val="24"/>
        </w:rPr>
      </w:pPr>
      <w:r w:rsidRPr="001D410A">
        <w:rPr>
          <w:rFonts w:ascii="Arial" w:eastAsia="MS Mincho" w:hAnsi="Arial" w:cs="Arial"/>
          <w:b/>
          <w:bCs/>
          <w:sz w:val="24"/>
          <w:szCs w:val="24"/>
        </w:rPr>
        <w:t>Internal Evaluation 40% (15) of Practical portion( From Internal)</w:t>
      </w:r>
    </w:p>
    <w:p w:rsidR="00D64E60" w:rsidRDefault="00D64E60" w:rsidP="00D64E60">
      <w:pPr>
        <w:rPr>
          <w:rFonts w:ascii="Arial" w:eastAsia="MS Mincho" w:hAnsi="Arial" w:cs="Arial"/>
          <w:sz w:val="24"/>
          <w:szCs w:val="24"/>
        </w:rPr>
      </w:pPr>
      <w:r>
        <w:rPr>
          <w:rFonts w:ascii="Arial" w:eastAsia="MS Mincho" w:hAnsi="Arial" w:cs="Arial"/>
          <w:sz w:val="24"/>
          <w:szCs w:val="24"/>
        </w:rPr>
        <w:lastRenderedPageBreak/>
        <w:t>Internal evaluations will be conduct by course teacher based on following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58"/>
        <w:gridCol w:w="2250"/>
      </w:tblGrid>
      <w:tr w:rsidR="00D64E60" w:rsidRPr="009D3914" w:rsidTr="0054305E">
        <w:trPr>
          <w:trHeight w:val="647"/>
        </w:trPr>
        <w:tc>
          <w:tcPr>
            <w:tcW w:w="5958" w:type="dxa"/>
            <w:tcBorders>
              <w:right w:val="single" w:sz="4" w:space="0" w:color="auto"/>
            </w:tcBorders>
            <w:shd w:val="clear" w:color="auto" w:fill="auto"/>
          </w:tcPr>
          <w:p w:rsidR="00D64E60" w:rsidRPr="009D3914" w:rsidRDefault="00D64E60" w:rsidP="00D64E60">
            <w:pPr>
              <w:numPr>
                <w:ilvl w:val="0"/>
                <w:numId w:val="25"/>
              </w:numPr>
              <w:rPr>
                <w:rFonts w:ascii="Arial" w:eastAsia="MS Mincho" w:hAnsi="Arial" w:cs="Arial"/>
                <w:sz w:val="24"/>
                <w:szCs w:val="24"/>
              </w:rPr>
            </w:pPr>
            <w:r w:rsidRPr="009D3914">
              <w:rPr>
                <w:rFonts w:ascii="Arial" w:eastAsia="MS Mincho" w:hAnsi="Arial" w:cs="Arial"/>
                <w:sz w:val="24"/>
                <w:szCs w:val="24"/>
              </w:rPr>
              <w:t>Attendance</w:t>
            </w:r>
          </w:p>
        </w:tc>
        <w:tc>
          <w:tcPr>
            <w:tcW w:w="2250" w:type="dxa"/>
            <w:tcBorders>
              <w:left w:val="single" w:sz="4" w:space="0" w:color="auto"/>
            </w:tcBorders>
            <w:shd w:val="clear" w:color="auto" w:fill="auto"/>
          </w:tcPr>
          <w:p w:rsidR="00D64E60" w:rsidRPr="009D3914" w:rsidRDefault="00D64E60" w:rsidP="0054305E">
            <w:pPr>
              <w:rPr>
                <w:rFonts w:ascii="Arial" w:eastAsia="MS Mincho" w:hAnsi="Arial" w:cs="Arial"/>
                <w:sz w:val="24"/>
                <w:szCs w:val="24"/>
              </w:rPr>
            </w:pPr>
            <w:r w:rsidRPr="009D3914">
              <w:rPr>
                <w:rFonts w:ascii="Arial" w:eastAsia="MS Mincho" w:hAnsi="Arial" w:cs="Arial"/>
                <w:sz w:val="24"/>
                <w:szCs w:val="24"/>
              </w:rPr>
              <w:t xml:space="preserve">2 marks                          </w:t>
            </w:r>
          </w:p>
        </w:tc>
      </w:tr>
      <w:tr w:rsidR="00D64E60" w:rsidRPr="009D3914" w:rsidTr="0054305E">
        <w:trPr>
          <w:trHeight w:val="593"/>
        </w:trPr>
        <w:tc>
          <w:tcPr>
            <w:tcW w:w="5958" w:type="dxa"/>
            <w:tcBorders>
              <w:right w:val="single" w:sz="4" w:space="0" w:color="auto"/>
            </w:tcBorders>
            <w:shd w:val="clear" w:color="auto" w:fill="auto"/>
          </w:tcPr>
          <w:p w:rsidR="00D64E60" w:rsidRPr="009D3914" w:rsidRDefault="00D64E60" w:rsidP="00D64E60">
            <w:pPr>
              <w:pStyle w:val="ListParagraph"/>
              <w:numPr>
                <w:ilvl w:val="0"/>
                <w:numId w:val="25"/>
              </w:numPr>
              <w:spacing w:after="0"/>
              <w:jc w:val="left"/>
            </w:pPr>
            <w:r w:rsidRPr="009D3914">
              <w:t xml:space="preserve">Visiting libraries and websites to identify related materials </w:t>
            </w:r>
          </w:p>
          <w:p w:rsidR="00D64E60" w:rsidRPr="009D3914" w:rsidRDefault="00D64E60" w:rsidP="0054305E">
            <w:pPr>
              <w:pStyle w:val="ListParagraph"/>
              <w:spacing w:after="0"/>
              <w:ind w:left="1080"/>
            </w:pPr>
            <w:r w:rsidRPr="009D3914">
              <w:t xml:space="preserve">Reviewing journals, reports and other references books        </w:t>
            </w:r>
          </w:p>
        </w:tc>
        <w:tc>
          <w:tcPr>
            <w:tcW w:w="2250" w:type="dxa"/>
            <w:tcBorders>
              <w:left w:val="single" w:sz="4" w:space="0" w:color="auto"/>
            </w:tcBorders>
            <w:shd w:val="clear" w:color="auto" w:fill="auto"/>
          </w:tcPr>
          <w:p w:rsidR="00D64E60" w:rsidRPr="009D3914" w:rsidRDefault="00D64E60" w:rsidP="0054305E">
            <w:pPr>
              <w:pStyle w:val="ListParagraph"/>
              <w:spacing w:after="0"/>
            </w:pPr>
            <w:r w:rsidRPr="009D3914">
              <w:t>3 marks</w:t>
            </w:r>
          </w:p>
        </w:tc>
      </w:tr>
      <w:tr w:rsidR="00D64E60" w:rsidRPr="009D3914" w:rsidTr="0054305E">
        <w:tc>
          <w:tcPr>
            <w:tcW w:w="5958" w:type="dxa"/>
            <w:tcBorders>
              <w:right w:val="single" w:sz="4" w:space="0" w:color="auto"/>
            </w:tcBorders>
            <w:shd w:val="clear" w:color="auto" w:fill="auto"/>
          </w:tcPr>
          <w:p w:rsidR="00D64E60" w:rsidRPr="009D3914" w:rsidRDefault="00D64E60" w:rsidP="00D64E60">
            <w:pPr>
              <w:numPr>
                <w:ilvl w:val="0"/>
                <w:numId w:val="25"/>
              </w:numPr>
              <w:rPr>
                <w:rFonts w:ascii="Arial" w:eastAsia="MS Mincho" w:hAnsi="Arial" w:cs="Arial"/>
              </w:rPr>
            </w:pPr>
            <w:r w:rsidRPr="009D3914">
              <w:rPr>
                <w:rFonts w:ascii="Arial" w:eastAsia="MS Mincho" w:hAnsi="Arial" w:cs="Arial"/>
              </w:rPr>
              <w:t>Reporting Writing</w:t>
            </w:r>
          </w:p>
          <w:p w:rsidR="00D64E60" w:rsidRPr="009D3914" w:rsidRDefault="00D64E60" w:rsidP="0054305E">
            <w:pPr>
              <w:ind w:left="1080"/>
              <w:rPr>
                <w:rFonts w:ascii="Arial" w:eastAsia="MS Mincho" w:hAnsi="Arial" w:cs="Arial"/>
              </w:rPr>
            </w:pPr>
          </w:p>
        </w:tc>
        <w:tc>
          <w:tcPr>
            <w:tcW w:w="2250" w:type="dxa"/>
            <w:tcBorders>
              <w:left w:val="single" w:sz="4" w:space="0" w:color="auto"/>
            </w:tcBorders>
            <w:shd w:val="clear" w:color="auto" w:fill="auto"/>
          </w:tcPr>
          <w:p w:rsidR="00D64E60" w:rsidRPr="009D3914" w:rsidRDefault="00D64E60" w:rsidP="0054305E">
            <w:pPr>
              <w:rPr>
                <w:rFonts w:ascii="Arial" w:eastAsia="MS Mincho" w:hAnsi="Arial" w:cs="Arial"/>
              </w:rPr>
            </w:pPr>
            <w:r w:rsidRPr="009D3914">
              <w:rPr>
                <w:rFonts w:ascii="Arial" w:eastAsia="MS Mincho" w:hAnsi="Arial" w:cs="Arial"/>
              </w:rPr>
              <w:t xml:space="preserve">5 marks                      </w:t>
            </w:r>
          </w:p>
          <w:p w:rsidR="00D64E60" w:rsidRPr="009D3914" w:rsidRDefault="00D64E60" w:rsidP="0054305E">
            <w:pPr>
              <w:rPr>
                <w:rFonts w:ascii="Arial" w:eastAsia="MS Mincho" w:hAnsi="Arial" w:cs="Arial"/>
              </w:rPr>
            </w:pPr>
          </w:p>
        </w:tc>
      </w:tr>
      <w:tr w:rsidR="00D64E60" w:rsidRPr="009D3914" w:rsidTr="0054305E">
        <w:tc>
          <w:tcPr>
            <w:tcW w:w="5958" w:type="dxa"/>
            <w:tcBorders>
              <w:right w:val="single" w:sz="4" w:space="0" w:color="auto"/>
            </w:tcBorders>
            <w:shd w:val="clear" w:color="auto" w:fill="auto"/>
          </w:tcPr>
          <w:p w:rsidR="00D64E60" w:rsidRPr="009D3914" w:rsidRDefault="00D64E60" w:rsidP="00D64E60">
            <w:pPr>
              <w:numPr>
                <w:ilvl w:val="0"/>
                <w:numId w:val="25"/>
              </w:numPr>
              <w:rPr>
                <w:rFonts w:ascii="Arial" w:eastAsia="MS Mincho" w:hAnsi="Arial" w:cs="Arial"/>
              </w:rPr>
            </w:pPr>
            <w:r w:rsidRPr="009D3914">
              <w:rPr>
                <w:rFonts w:ascii="Arial" w:eastAsia="MS Mincho" w:hAnsi="Arial" w:cs="Arial"/>
              </w:rPr>
              <w:t>Presentation</w:t>
            </w:r>
            <w:r>
              <w:rPr>
                <w:rFonts w:ascii="Arial" w:eastAsia="MS Mincho" w:hAnsi="Arial" w:cs="Arial"/>
              </w:rPr>
              <w:t xml:space="preserve"> of draft  report </w:t>
            </w:r>
          </w:p>
          <w:p w:rsidR="00D64E60" w:rsidRPr="009D3914" w:rsidRDefault="00D64E60" w:rsidP="0054305E">
            <w:pPr>
              <w:ind w:left="1080"/>
              <w:rPr>
                <w:rFonts w:ascii="Arial" w:eastAsia="MS Mincho" w:hAnsi="Arial" w:cs="Arial"/>
              </w:rPr>
            </w:pPr>
          </w:p>
        </w:tc>
        <w:tc>
          <w:tcPr>
            <w:tcW w:w="2250" w:type="dxa"/>
            <w:tcBorders>
              <w:left w:val="single" w:sz="4" w:space="0" w:color="auto"/>
            </w:tcBorders>
            <w:shd w:val="clear" w:color="auto" w:fill="auto"/>
          </w:tcPr>
          <w:p w:rsidR="00D64E60" w:rsidRPr="009D3914" w:rsidRDefault="00D64E60" w:rsidP="0054305E">
            <w:pPr>
              <w:rPr>
                <w:rFonts w:ascii="Arial" w:eastAsia="MS Mincho" w:hAnsi="Arial" w:cs="Arial"/>
              </w:rPr>
            </w:pPr>
            <w:r w:rsidRPr="009D3914">
              <w:rPr>
                <w:rFonts w:ascii="Arial" w:eastAsia="MS Mincho" w:hAnsi="Arial" w:cs="Arial"/>
              </w:rPr>
              <w:t xml:space="preserve">5 marks                          </w:t>
            </w:r>
          </w:p>
          <w:p w:rsidR="00D64E60" w:rsidRPr="009D3914" w:rsidRDefault="00D64E60" w:rsidP="0054305E">
            <w:pPr>
              <w:rPr>
                <w:rFonts w:ascii="Arial" w:eastAsia="MS Mincho" w:hAnsi="Arial" w:cs="Arial"/>
              </w:rPr>
            </w:pPr>
          </w:p>
        </w:tc>
      </w:tr>
      <w:tr w:rsidR="00D64E60" w:rsidRPr="009D3914" w:rsidTr="0054305E">
        <w:tc>
          <w:tcPr>
            <w:tcW w:w="5958" w:type="dxa"/>
            <w:tcBorders>
              <w:right w:val="single" w:sz="4" w:space="0" w:color="auto"/>
            </w:tcBorders>
            <w:shd w:val="clear" w:color="auto" w:fill="auto"/>
          </w:tcPr>
          <w:p w:rsidR="00D64E60" w:rsidRPr="009D3914" w:rsidRDefault="00D64E60" w:rsidP="0054305E">
            <w:pPr>
              <w:rPr>
                <w:rFonts w:ascii="Arial" w:eastAsia="MS Mincho" w:hAnsi="Arial" w:cs="Arial"/>
              </w:rPr>
            </w:pPr>
            <w:r w:rsidRPr="009D3914">
              <w:rPr>
                <w:rFonts w:ascii="Arial" w:eastAsia="MS Mincho" w:hAnsi="Arial" w:cs="Arial"/>
              </w:rPr>
              <w:t>Total</w:t>
            </w:r>
          </w:p>
        </w:tc>
        <w:tc>
          <w:tcPr>
            <w:tcW w:w="2250" w:type="dxa"/>
            <w:tcBorders>
              <w:left w:val="single" w:sz="4" w:space="0" w:color="auto"/>
            </w:tcBorders>
            <w:shd w:val="clear" w:color="auto" w:fill="auto"/>
          </w:tcPr>
          <w:p w:rsidR="00D64E60" w:rsidRPr="009D3914" w:rsidRDefault="00D64E60" w:rsidP="0054305E">
            <w:pPr>
              <w:rPr>
                <w:rFonts w:ascii="Arial" w:eastAsia="MS Mincho" w:hAnsi="Arial" w:cs="Arial"/>
              </w:rPr>
            </w:pPr>
            <w:r w:rsidRPr="009D3914">
              <w:rPr>
                <w:rFonts w:ascii="Arial" w:eastAsia="MS Mincho" w:hAnsi="Arial" w:cs="Arial"/>
              </w:rPr>
              <w:t xml:space="preserve">15 marks                  </w:t>
            </w:r>
          </w:p>
        </w:tc>
      </w:tr>
    </w:tbl>
    <w:p w:rsidR="00D64E60" w:rsidRPr="001B1551" w:rsidRDefault="00D64E60" w:rsidP="00D64E60">
      <w:pPr>
        <w:ind w:left="720"/>
        <w:rPr>
          <w:rFonts w:ascii="Arial" w:eastAsia="MS Mincho" w:hAnsi="Arial" w:cs="Arial"/>
        </w:rPr>
      </w:pPr>
      <w:r>
        <w:rPr>
          <w:rFonts w:ascii="Arial" w:eastAsia="MS Mincho" w:hAnsi="Arial" w:cs="Arial"/>
        </w:rPr>
        <w:t xml:space="preserve">                                         </w:t>
      </w:r>
    </w:p>
    <w:p w:rsidR="00D64E60" w:rsidRDefault="00D64E60" w:rsidP="00D64E60">
      <w:pPr>
        <w:ind w:left="720" w:hanging="360"/>
        <w:jc w:val="right"/>
        <w:rPr>
          <w:rFonts w:ascii="Arial" w:eastAsia="MS Mincho" w:hAnsi="Arial" w:cs="Arial"/>
          <w:sz w:val="24"/>
          <w:szCs w:val="24"/>
        </w:rPr>
      </w:pPr>
      <w:r>
        <w:rPr>
          <w:rFonts w:ascii="Arial" w:eastAsia="MS Mincho" w:hAnsi="Arial" w:cs="Arial"/>
          <w:sz w:val="24"/>
          <w:szCs w:val="24"/>
        </w:rPr>
        <w:t xml:space="preserve">                 </w:t>
      </w:r>
    </w:p>
    <w:p w:rsidR="00D64E60" w:rsidRPr="00E11822" w:rsidRDefault="00D64E60" w:rsidP="00D64E60">
      <w:pPr>
        <w:rPr>
          <w:rFonts w:ascii="Times New Roman" w:hAnsi="Times New Roman"/>
          <w:b/>
          <w:bCs/>
          <w:sz w:val="24"/>
          <w:szCs w:val="24"/>
        </w:rPr>
      </w:pPr>
      <w:r w:rsidRPr="00E11822">
        <w:rPr>
          <w:rFonts w:ascii="Arial" w:eastAsia="MS Mincho" w:hAnsi="Arial" w:cs="Arial"/>
          <w:b/>
          <w:bCs/>
          <w:sz w:val="24"/>
          <w:szCs w:val="24"/>
        </w:rPr>
        <w:t xml:space="preserve">5.3 Practical   examination (From External)                                  20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6660"/>
        <w:gridCol w:w="1980"/>
      </w:tblGrid>
      <w:tr w:rsidR="00D64E60" w:rsidRPr="003C468F" w:rsidTr="0054305E">
        <w:tc>
          <w:tcPr>
            <w:tcW w:w="720" w:type="dxa"/>
          </w:tcPr>
          <w:p w:rsidR="00D64E60" w:rsidRPr="003C468F" w:rsidRDefault="00D64E60" w:rsidP="0054305E">
            <w:pPr>
              <w:spacing w:after="0" w:line="240" w:lineRule="auto"/>
              <w:jc w:val="center"/>
              <w:rPr>
                <w:rFonts w:ascii="Times New Roman" w:hAnsi="Times New Roman"/>
                <w:b/>
                <w:sz w:val="24"/>
                <w:szCs w:val="24"/>
              </w:rPr>
            </w:pPr>
            <w:r w:rsidRPr="003C468F">
              <w:rPr>
                <w:rFonts w:ascii="Times New Roman" w:hAnsi="Times New Roman"/>
                <w:b/>
                <w:sz w:val="24"/>
                <w:szCs w:val="24"/>
              </w:rPr>
              <w:t>S.N</w:t>
            </w:r>
          </w:p>
        </w:tc>
        <w:tc>
          <w:tcPr>
            <w:tcW w:w="6660" w:type="dxa"/>
          </w:tcPr>
          <w:p w:rsidR="00D64E60" w:rsidRPr="003C468F" w:rsidRDefault="00D64E60" w:rsidP="0054305E">
            <w:pPr>
              <w:spacing w:after="0" w:line="240" w:lineRule="auto"/>
              <w:jc w:val="center"/>
              <w:rPr>
                <w:rFonts w:ascii="Times New Roman" w:hAnsi="Times New Roman"/>
                <w:b/>
                <w:sz w:val="24"/>
                <w:szCs w:val="24"/>
              </w:rPr>
            </w:pPr>
            <w:r w:rsidRPr="003C468F">
              <w:rPr>
                <w:rFonts w:ascii="Times New Roman" w:hAnsi="Times New Roman"/>
                <w:b/>
                <w:sz w:val="24"/>
                <w:szCs w:val="24"/>
              </w:rPr>
              <w:t>Types of question</w:t>
            </w:r>
          </w:p>
        </w:tc>
        <w:tc>
          <w:tcPr>
            <w:tcW w:w="1980" w:type="dxa"/>
          </w:tcPr>
          <w:p w:rsidR="00D64E60" w:rsidRPr="003C468F" w:rsidRDefault="00D64E60" w:rsidP="0054305E">
            <w:pPr>
              <w:spacing w:after="0" w:line="240" w:lineRule="auto"/>
              <w:jc w:val="center"/>
              <w:rPr>
                <w:rFonts w:ascii="Times New Roman" w:hAnsi="Times New Roman"/>
                <w:b/>
                <w:sz w:val="24"/>
                <w:szCs w:val="24"/>
              </w:rPr>
            </w:pPr>
            <w:r w:rsidRPr="003C468F">
              <w:rPr>
                <w:rFonts w:ascii="Times New Roman" w:hAnsi="Times New Roman"/>
                <w:b/>
                <w:sz w:val="24"/>
                <w:szCs w:val="24"/>
              </w:rPr>
              <w:t>Points</w:t>
            </w:r>
          </w:p>
        </w:tc>
      </w:tr>
      <w:tr w:rsidR="00D64E60" w:rsidRPr="003C468F" w:rsidTr="0054305E">
        <w:tc>
          <w:tcPr>
            <w:tcW w:w="720" w:type="dxa"/>
          </w:tcPr>
          <w:p w:rsidR="00D64E60" w:rsidRPr="003C468F" w:rsidRDefault="00D64E60" w:rsidP="0054305E">
            <w:pPr>
              <w:spacing w:after="0" w:line="240" w:lineRule="auto"/>
              <w:jc w:val="center"/>
              <w:rPr>
                <w:rFonts w:ascii="Times New Roman" w:hAnsi="Times New Roman"/>
                <w:sz w:val="24"/>
                <w:szCs w:val="24"/>
              </w:rPr>
            </w:pPr>
            <w:r w:rsidRPr="003C468F">
              <w:rPr>
                <w:rFonts w:ascii="Times New Roman" w:hAnsi="Times New Roman"/>
                <w:sz w:val="24"/>
                <w:szCs w:val="24"/>
              </w:rPr>
              <w:t>1</w:t>
            </w:r>
          </w:p>
        </w:tc>
        <w:tc>
          <w:tcPr>
            <w:tcW w:w="6660" w:type="dxa"/>
          </w:tcPr>
          <w:p w:rsidR="00D64E60" w:rsidRPr="003C468F" w:rsidRDefault="00D64E60" w:rsidP="0054305E">
            <w:pPr>
              <w:spacing w:after="0" w:line="240" w:lineRule="auto"/>
              <w:rPr>
                <w:rFonts w:ascii="Times New Roman" w:hAnsi="Times New Roman"/>
                <w:sz w:val="24"/>
                <w:szCs w:val="24"/>
              </w:rPr>
            </w:pPr>
            <w:r w:rsidRPr="003C468F">
              <w:rPr>
                <w:rFonts w:ascii="Times New Roman" w:hAnsi="Times New Roman"/>
                <w:sz w:val="24"/>
                <w:szCs w:val="24"/>
              </w:rPr>
              <w:t>Quality of Seminar paper</w:t>
            </w:r>
          </w:p>
        </w:tc>
        <w:tc>
          <w:tcPr>
            <w:tcW w:w="1980" w:type="dxa"/>
          </w:tcPr>
          <w:p w:rsidR="00D64E60" w:rsidRPr="003C468F" w:rsidRDefault="00D64E60" w:rsidP="0054305E">
            <w:pPr>
              <w:spacing w:after="0" w:line="240" w:lineRule="auto"/>
              <w:jc w:val="center"/>
              <w:rPr>
                <w:rFonts w:ascii="Times New Roman" w:hAnsi="Times New Roman"/>
                <w:sz w:val="24"/>
                <w:szCs w:val="24"/>
              </w:rPr>
            </w:pPr>
            <w:r>
              <w:rPr>
                <w:rFonts w:ascii="Times New Roman" w:hAnsi="Times New Roman"/>
                <w:sz w:val="24"/>
                <w:szCs w:val="24"/>
              </w:rPr>
              <w:t>10</w:t>
            </w:r>
          </w:p>
        </w:tc>
      </w:tr>
      <w:tr w:rsidR="00D64E60" w:rsidRPr="003C468F" w:rsidTr="0054305E">
        <w:tc>
          <w:tcPr>
            <w:tcW w:w="720" w:type="dxa"/>
          </w:tcPr>
          <w:p w:rsidR="00D64E60" w:rsidRPr="003C468F" w:rsidRDefault="00D64E60" w:rsidP="0054305E">
            <w:pPr>
              <w:spacing w:after="0" w:line="240" w:lineRule="auto"/>
              <w:jc w:val="center"/>
              <w:rPr>
                <w:rFonts w:ascii="Times New Roman" w:hAnsi="Times New Roman"/>
                <w:sz w:val="24"/>
                <w:szCs w:val="24"/>
              </w:rPr>
            </w:pPr>
            <w:r w:rsidRPr="003C468F">
              <w:rPr>
                <w:rFonts w:ascii="Times New Roman" w:hAnsi="Times New Roman"/>
                <w:sz w:val="24"/>
                <w:szCs w:val="24"/>
              </w:rPr>
              <w:t>2</w:t>
            </w:r>
          </w:p>
        </w:tc>
        <w:tc>
          <w:tcPr>
            <w:tcW w:w="6660" w:type="dxa"/>
          </w:tcPr>
          <w:p w:rsidR="00D64E60" w:rsidRPr="003C468F" w:rsidRDefault="00D64E60" w:rsidP="0054305E">
            <w:pPr>
              <w:spacing w:after="0" w:line="240" w:lineRule="auto"/>
              <w:rPr>
                <w:rFonts w:ascii="Times New Roman" w:hAnsi="Times New Roman"/>
                <w:sz w:val="24"/>
                <w:szCs w:val="24"/>
              </w:rPr>
            </w:pPr>
            <w:r w:rsidRPr="003C468F">
              <w:rPr>
                <w:rFonts w:ascii="Times New Roman" w:hAnsi="Times New Roman"/>
                <w:sz w:val="24"/>
                <w:szCs w:val="24"/>
              </w:rPr>
              <w:t>Seminar Presentation</w:t>
            </w:r>
          </w:p>
        </w:tc>
        <w:tc>
          <w:tcPr>
            <w:tcW w:w="1980" w:type="dxa"/>
          </w:tcPr>
          <w:p w:rsidR="00D64E60" w:rsidRPr="003C468F" w:rsidRDefault="00D64E60" w:rsidP="0054305E">
            <w:pPr>
              <w:spacing w:after="0" w:line="240" w:lineRule="auto"/>
              <w:jc w:val="center"/>
              <w:rPr>
                <w:rFonts w:ascii="Times New Roman" w:hAnsi="Times New Roman"/>
                <w:sz w:val="24"/>
                <w:szCs w:val="24"/>
              </w:rPr>
            </w:pPr>
            <w:r>
              <w:rPr>
                <w:rFonts w:ascii="Times New Roman" w:hAnsi="Times New Roman"/>
                <w:sz w:val="24"/>
                <w:szCs w:val="24"/>
              </w:rPr>
              <w:t>5</w:t>
            </w:r>
          </w:p>
        </w:tc>
      </w:tr>
      <w:tr w:rsidR="00D64E60" w:rsidRPr="003C468F" w:rsidTr="0054305E">
        <w:tc>
          <w:tcPr>
            <w:tcW w:w="720" w:type="dxa"/>
          </w:tcPr>
          <w:p w:rsidR="00D64E60" w:rsidRPr="003C468F" w:rsidRDefault="00D64E60" w:rsidP="0054305E">
            <w:pPr>
              <w:spacing w:after="0" w:line="240" w:lineRule="auto"/>
              <w:jc w:val="center"/>
              <w:rPr>
                <w:rFonts w:ascii="Times New Roman" w:hAnsi="Times New Roman"/>
                <w:sz w:val="24"/>
                <w:szCs w:val="24"/>
              </w:rPr>
            </w:pPr>
            <w:r w:rsidRPr="003C468F">
              <w:rPr>
                <w:rFonts w:ascii="Times New Roman" w:hAnsi="Times New Roman"/>
                <w:sz w:val="24"/>
                <w:szCs w:val="24"/>
              </w:rPr>
              <w:t>3</w:t>
            </w:r>
          </w:p>
        </w:tc>
        <w:tc>
          <w:tcPr>
            <w:tcW w:w="6660" w:type="dxa"/>
          </w:tcPr>
          <w:p w:rsidR="00D64E60" w:rsidRPr="003C468F" w:rsidRDefault="00D64E60" w:rsidP="0054305E">
            <w:pPr>
              <w:spacing w:after="0" w:line="240" w:lineRule="auto"/>
              <w:rPr>
                <w:rFonts w:ascii="Times New Roman" w:hAnsi="Times New Roman"/>
                <w:sz w:val="24"/>
                <w:szCs w:val="24"/>
              </w:rPr>
            </w:pPr>
            <w:r w:rsidRPr="003C468F">
              <w:rPr>
                <w:rFonts w:ascii="Times New Roman" w:hAnsi="Times New Roman"/>
                <w:sz w:val="24"/>
                <w:szCs w:val="24"/>
              </w:rPr>
              <w:t>Viva</w:t>
            </w:r>
            <w:r>
              <w:rPr>
                <w:rFonts w:ascii="Times New Roman" w:hAnsi="Times New Roman"/>
                <w:sz w:val="24"/>
                <w:szCs w:val="24"/>
              </w:rPr>
              <w:t xml:space="preserve"> Voce</w:t>
            </w:r>
          </w:p>
        </w:tc>
        <w:tc>
          <w:tcPr>
            <w:tcW w:w="1980" w:type="dxa"/>
          </w:tcPr>
          <w:p w:rsidR="00D64E60" w:rsidRPr="003C468F" w:rsidRDefault="00D64E60" w:rsidP="0054305E">
            <w:pPr>
              <w:spacing w:after="0" w:line="240" w:lineRule="auto"/>
              <w:jc w:val="center"/>
              <w:rPr>
                <w:rFonts w:ascii="Times New Roman" w:hAnsi="Times New Roman"/>
                <w:sz w:val="24"/>
                <w:szCs w:val="24"/>
              </w:rPr>
            </w:pPr>
            <w:r>
              <w:rPr>
                <w:rFonts w:ascii="Times New Roman" w:hAnsi="Times New Roman"/>
                <w:sz w:val="24"/>
                <w:szCs w:val="24"/>
              </w:rPr>
              <w:t>5</w:t>
            </w:r>
          </w:p>
        </w:tc>
      </w:tr>
      <w:tr w:rsidR="00D64E60" w:rsidRPr="003C468F" w:rsidTr="0054305E">
        <w:tc>
          <w:tcPr>
            <w:tcW w:w="7380" w:type="dxa"/>
            <w:gridSpan w:val="2"/>
          </w:tcPr>
          <w:p w:rsidR="00D64E60" w:rsidRPr="003C468F" w:rsidRDefault="00D64E60" w:rsidP="0054305E">
            <w:pPr>
              <w:spacing w:after="0" w:line="240" w:lineRule="auto"/>
              <w:rPr>
                <w:rFonts w:ascii="Times New Roman" w:hAnsi="Times New Roman"/>
                <w:b/>
                <w:sz w:val="24"/>
                <w:szCs w:val="24"/>
              </w:rPr>
            </w:pPr>
            <w:r w:rsidRPr="003C468F">
              <w:rPr>
                <w:rFonts w:ascii="Times New Roman" w:hAnsi="Times New Roman"/>
                <w:b/>
                <w:sz w:val="24"/>
                <w:szCs w:val="24"/>
              </w:rPr>
              <w:t>Total</w:t>
            </w:r>
          </w:p>
        </w:tc>
        <w:tc>
          <w:tcPr>
            <w:tcW w:w="1980" w:type="dxa"/>
          </w:tcPr>
          <w:p w:rsidR="00D64E60" w:rsidRPr="003C468F" w:rsidRDefault="00D64E60" w:rsidP="0054305E">
            <w:pPr>
              <w:spacing w:after="0" w:line="240" w:lineRule="auto"/>
              <w:jc w:val="center"/>
              <w:rPr>
                <w:rFonts w:ascii="Times New Roman" w:hAnsi="Times New Roman"/>
                <w:b/>
                <w:sz w:val="24"/>
                <w:szCs w:val="24"/>
              </w:rPr>
            </w:pPr>
            <w:r>
              <w:rPr>
                <w:rFonts w:ascii="Times New Roman" w:hAnsi="Times New Roman"/>
                <w:b/>
                <w:sz w:val="24"/>
                <w:szCs w:val="24"/>
              </w:rPr>
              <w:t>20</w:t>
            </w:r>
          </w:p>
        </w:tc>
      </w:tr>
    </w:tbl>
    <w:p w:rsidR="00D64E60" w:rsidRDefault="00D64E60" w:rsidP="00D64E60">
      <w:pPr>
        <w:spacing w:after="0" w:line="240" w:lineRule="auto"/>
        <w:ind w:left="360"/>
        <w:rPr>
          <w:rFonts w:ascii="Times New Roman" w:hAnsi="Times New Roman"/>
          <w:sz w:val="24"/>
          <w:szCs w:val="24"/>
        </w:rPr>
      </w:pPr>
    </w:p>
    <w:p w:rsidR="00D64E60" w:rsidRPr="00BA043B" w:rsidRDefault="00D64E60" w:rsidP="00D64E60">
      <w:pPr>
        <w:spacing w:after="0" w:line="240" w:lineRule="auto"/>
        <w:ind w:left="360"/>
        <w:rPr>
          <w:rFonts w:ascii="Times New Roman" w:hAnsi="Times New Roman"/>
          <w:sz w:val="24"/>
          <w:szCs w:val="24"/>
        </w:rPr>
      </w:pPr>
      <w:r>
        <w:rPr>
          <w:rFonts w:ascii="Times New Roman" w:hAnsi="Times New Roman"/>
          <w:sz w:val="24"/>
          <w:szCs w:val="24"/>
        </w:rPr>
        <w:br w:type="page"/>
      </w:r>
    </w:p>
    <w:p w:rsidR="00D64E60" w:rsidRPr="00BA043B" w:rsidRDefault="00D64E60" w:rsidP="00D64E60">
      <w:pPr>
        <w:numPr>
          <w:ilvl w:val="0"/>
          <w:numId w:val="19"/>
        </w:numPr>
        <w:spacing w:after="0" w:line="240" w:lineRule="auto"/>
        <w:ind w:left="360"/>
        <w:rPr>
          <w:rFonts w:ascii="Times New Roman" w:hAnsi="Times New Roman"/>
          <w:b/>
          <w:sz w:val="24"/>
          <w:szCs w:val="24"/>
        </w:rPr>
      </w:pPr>
      <w:r w:rsidRPr="00BA043B">
        <w:rPr>
          <w:rFonts w:ascii="Times New Roman" w:hAnsi="Times New Roman"/>
          <w:b/>
          <w:bCs/>
          <w:sz w:val="24"/>
          <w:szCs w:val="24"/>
          <w:lang w:val="en-GB"/>
        </w:rPr>
        <w:lastRenderedPageBreak/>
        <w:t>Recommended Book</w:t>
      </w:r>
      <w:r>
        <w:rPr>
          <w:rFonts w:ascii="Times New Roman" w:hAnsi="Times New Roman"/>
          <w:b/>
          <w:bCs/>
          <w:sz w:val="24"/>
          <w:szCs w:val="24"/>
          <w:lang w:val="en-GB"/>
        </w:rPr>
        <w:t>s and References</w:t>
      </w:r>
    </w:p>
    <w:p w:rsidR="00D64E60" w:rsidRPr="00BA043B" w:rsidRDefault="00D64E60" w:rsidP="00D64E60">
      <w:pPr>
        <w:spacing w:after="0" w:line="240" w:lineRule="auto"/>
        <w:ind w:left="720"/>
        <w:rPr>
          <w:rFonts w:ascii="Times New Roman" w:hAnsi="Times New Roman"/>
          <w:b/>
          <w:sz w:val="24"/>
          <w:szCs w:val="24"/>
        </w:rPr>
      </w:pPr>
    </w:p>
    <w:p w:rsidR="00D64E60" w:rsidRPr="00BA043B" w:rsidRDefault="00D64E60" w:rsidP="00D64E60">
      <w:pPr>
        <w:tabs>
          <w:tab w:val="left" w:pos="6660"/>
          <w:tab w:val="left" w:pos="7920"/>
        </w:tabs>
        <w:autoSpaceDE w:val="0"/>
        <w:autoSpaceDN w:val="0"/>
        <w:adjustRightInd w:val="0"/>
        <w:jc w:val="both"/>
        <w:rPr>
          <w:rFonts w:ascii="Times New Roman" w:hAnsi="Times New Roman"/>
          <w:sz w:val="24"/>
          <w:szCs w:val="24"/>
          <w:lang w:val="en-GB"/>
        </w:rPr>
      </w:pPr>
      <w:r>
        <w:rPr>
          <w:rFonts w:ascii="Times New Roman" w:hAnsi="Times New Roman"/>
          <w:b/>
          <w:bCs/>
          <w:sz w:val="24"/>
          <w:szCs w:val="24"/>
          <w:lang w:val="en-GB"/>
        </w:rPr>
        <w:t>6.1</w:t>
      </w:r>
      <w:r w:rsidRPr="00BA043B">
        <w:rPr>
          <w:rFonts w:ascii="Times New Roman" w:hAnsi="Times New Roman"/>
          <w:b/>
          <w:bCs/>
          <w:sz w:val="24"/>
          <w:szCs w:val="24"/>
          <w:lang w:val="en-GB"/>
        </w:rPr>
        <w:t>. Recommended</w:t>
      </w:r>
      <w:r>
        <w:rPr>
          <w:rFonts w:ascii="Times New Roman" w:hAnsi="Times New Roman"/>
          <w:b/>
          <w:bCs/>
          <w:sz w:val="24"/>
          <w:szCs w:val="24"/>
          <w:lang w:val="en-GB"/>
        </w:rPr>
        <w:t xml:space="preserve"> Books</w:t>
      </w:r>
    </w:p>
    <w:p w:rsidR="00D64E60" w:rsidRPr="003D1FD7" w:rsidRDefault="00D64E60" w:rsidP="00D64E60">
      <w:pPr>
        <w:spacing w:after="0" w:line="240" w:lineRule="auto"/>
        <w:ind w:left="810" w:hanging="810"/>
        <w:rPr>
          <w:rFonts w:ascii="Times New Roman" w:hAnsi="Times New Roman"/>
          <w:sz w:val="24"/>
          <w:szCs w:val="24"/>
        </w:rPr>
      </w:pPr>
      <w:r w:rsidRPr="003D1FD7">
        <w:rPr>
          <w:rFonts w:ascii="Times New Roman" w:hAnsi="Times New Roman"/>
          <w:sz w:val="24"/>
          <w:szCs w:val="24"/>
        </w:rPr>
        <w:t xml:space="preserve">Adhikari, J., &amp; Sedon, D. (2003). </w:t>
      </w:r>
      <w:r w:rsidRPr="003D1FD7">
        <w:rPr>
          <w:rFonts w:ascii="Times New Roman" w:hAnsi="Times New Roman"/>
          <w:i/>
          <w:iCs/>
          <w:sz w:val="24"/>
          <w:szCs w:val="24"/>
        </w:rPr>
        <w:t>Conflict and food security in Nepal.</w:t>
      </w:r>
      <w:r w:rsidRPr="003D1FD7">
        <w:rPr>
          <w:rFonts w:ascii="Times New Roman" w:hAnsi="Times New Roman"/>
          <w:sz w:val="24"/>
          <w:szCs w:val="24"/>
        </w:rPr>
        <w:t xml:space="preserve">  </w:t>
      </w:r>
      <w:r w:rsidRPr="003D1FD7">
        <w:rPr>
          <w:rFonts w:ascii="Times New Roman" w:hAnsi="Times New Roman"/>
          <w:iCs/>
          <w:sz w:val="24"/>
          <w:szCs w:val="24"/>
        </w:rPr>
        <w:t>Kathmandu:</w:t>
      </w:r>
      <w:r w:rsidRPr="003D1FD7">
        <w:rPr>
          <w:rFonts w:ascii="Times New Roman" w:hAnsi="Times New Roman"/>
          <w:sz w:val="24"/>
          <w:szCs w:val="24"/>
        </w:rPr>
        <w:t xml:space="preserve"> Report submitted to rural construction Nepal (For Unit II)</w:t>
      </w:r>
    </w:p>
    <w:p w:rsidR="00D64E60" w:rsidRPr="0072360A" w:rsidRDefault="00D64E60" w:rsidP="00D64E60">
      <w:pPr>
        <w:spacing w:after="0" w:line="240" w:lineRule="auto"/>
        <w:ind w:left="810" w:hanging="810"/>
        <w:rPr>
          <w:rFonts w:ascii="Times New Roman" w:hAnsi="Times New Roman"/>
          <w:bCs/>
          <w:sz w:val="24"/>
          <w:szCs w:val="24"/>
        </w:rPr>
      </w:pPr>
      <w:r w:rsidRPr="003D1FD7">
        <w:rPr>
          <w:rFonts w:ascii="Times New Roman" w:hAnsi="Times New Roman"/>
          <w:bCs/>
          <w:sz w:val="24"/>
          <w:szCs w:val="24"/>
        </w:rPr>
        <w:t xml:space="preserve">Anand, S., Peter, F., &amp; Sen, A. (Eds.). (2004). </w:t>
      </w:r>
      <w:r w:rsidRPr="003D1FD7">
        <w:rPr>
          <w:rFonts w:ascii="Times New Roman" w:hAnsi="Times New Roman"/>
          <w:bCs/>
          <w:i/>
          <w:iCs/>
          <w:sz w:val="24"/>
          <w:szCs w:val="24"/>
        </w:rPr>
        <w:t>Public health, ethics, and equity</w:t>
      </w:r>
      <w:r w:rsidRPr="003D1FD7">
        <w:rPr>
          <w:rFonts w:ascii="Times New Roman" w:hAnsi="Times New Roman"/>
          <w:bCs/>
          <w:sz w:val="24"/>
          <w:szCs w:val="24"/>
        </w:rPr>
        <w:t>. New Delhi: Oxford University Press. (For unit II</w:t>
      </w:r>
      <w:r>
        <w:rPr>
          <w:rFonts w:ascii="Times New Roman" w:hAnsi="Times New Roman"/>
          <w:bCs/>
          <w:sz w:val="24"/>
          <w:szCs w:val="24"/>
        </w:rPr>
        <w:t>)</w:t>
      </w:r>
    </w:p>
    <w:p w:rsidR="00D64E60" w:rsidRPr="0072360A" w:rsidRDefault="00D64E60" w:rsidP="00D64E60">
      <w:pPr>
        <w:spacing w:after="0" w:line="240" w:lineRule="auto"/>
        <w:ind w:left="810" w:hanging="810"/>
        <w:rPr>
          <w:rFonts w:ascii="Times New Roman" w:eastAsia="Times New Roman" w:hAnsi="Times New Roman"/>
          <w:i/>
          <w:iCs/>
          <w:sz w:val="24"/>
          <w:szCs w:val="24"/>
        </w:rPr>
      </w:pPr>
      <w:r w:rsidRPr="003D1FD7">
        <w:rPr>
          <w:rFonts w:ascii="Times New Roman" w:eastAsia="Times New Roman" w:hAnsi="Times New Roman"/>
          <w:sz w:val="24"/>
          <w:szCs w:val="24"/>
        </w:rPr>
        <w:t xml:space="preserve">Charles, C/ (2014)  </w:t>
      </w:r>
      <w:r w:rsidRPr="003D1FD7">
        <w:rPr>
          <w:rFonts w:ascii="Times New Roman" w:hAnsi="Times New Roman"/>
          <w:sz w:val="24"/>
          <w:szCs w:val="24"/>
        </w:rPr>
        <w:t xml:space="preserve">What’s the World Health Organization For? </w:t>
      </w:r>
      <w:r w:rsidRPr="0072360A">
        <w:rPr>
          <w:rFonts w:ascii="Times New Roman" w:hAnsi="Times New Roman"/>
          <w:i/>
          <w:iCs/>
          <w:sz w:val="24"/>
          <w:szCs w:val="24"/>
        </w:rPr>
        <w:t>Final Report from the Centre on Global Health Security Working Group on Health Governance.</w:t>
      </w:r>
      <w:r w:rsidRPr="0072360A">
        <w:rPr>
          <w:rFonts w:ascii="Times New Roman" w:eastAsia="Times New Roman" w:hAnsi="Times New Roman"/>
          <w:i/>
          <w:iCs/>
          <w:sz w:val="24"/>
          <w:szCs w:val="24"/>
        </w:rPr>
        <w:t xml:space="preserve"> Chatham House, London (Unit I)</w:t>
      </w:r>
    </w:p>
    <w:p w:rsidR="00D64E60" w:rsidRPr="000D1CEB" w:rsidRDefault="00D64E60" w:rsidP="00D64E60">
      <w:pPr>
        <w:spacing w:after="0" w:line="240" w:lineRule="auto"/>
        <w:ind w:left="810" w:hanging="810"/>
        <w:outlineLvl w:val="0"/>
        <w:rPr>
          <w:rFonts w:ascii="Times New Roman" w:hAnsi="Times New Roman"/>
          <w:sz w:val="24"/>
          <w:szCs w:val="24"/>
        </w:rPr>
      </w:pPr>
      <w:r w:rsidRPr="003D1FD7">
        <w:rPr>
          <w:rFonts w:ascii="Times New Roman" w:hAnsi="Times New Roman"/>
          <w:sz w:val="24"/>
          <w:szCs w:val="24"/>
        </w:rPr>
        <w:t xml:space="preserve">Devkota, B. (2010), Violent conflict and complex emergencies: Expanding the horizon of Health Education &amp; Promotion in Nepal, </w:t>
      </w:r>
      <w:r w:rsidRPr="003D1FD7">
        <w:rPr>
          <w:rFonts w:ascii="Times New Roman" w:hAnsi="Times New Roman"/>
          <w:i/>
          <w:sz w:val="24"/>
          <w:szCs w:val="24"/>
        </w:rPr>
        <w:t>Journal of Health Promotion</w:t>
      </w:r>
      <w:r w:rsidRPr="003D1FD7">
        <w:rPr>
          <w:rFonts w:ascii="Times New Roman" w:hAnsi="Times New Roman"/>
          <w:sz w:val="24"/>
          <w:szCs w:val="24"/>
        </w:rPr>
        <w:t>, Vol 3</w:t>
      </w:r>
      <w:r>
        <w:rPr>
          <w:rFonts w:ascii="Times New Roman" w:hAnsi="Times New Roman"/>
          <w:sz w:val="24"/>
          <w:szCs w:val="24"/>
        </w:rPr>
        <w:t xml:space="preserve"> (Unit V).</w:t>
      </w:r>
    </w:p>
    <w:p w:rsidR="00D64E60" w:rsidRDefault="00D64E60" w:rsidP="00D64E60">
      <w:pPr>
        <w:spacing w:after="0" w:line="240" w:lineRule="auto"/>
        <w:ind w:left="810" w:hanging="810"/>
        <w:rPr>
          <w:rFonts w:ascii="Times New Roman" w:eastAsia="Times New Roman" w:hAnsi="Times New Roman"/>
          <w:sz w:val="24"/>
          <w:szCs w:val="24"/>
        </w:rPr>
      </w:pPr>
      <w:r w:rsidRPr="003D1FD7">
        <w:rPr>
          <w:rFonts w:ascii="Times New Roman" w:eastAsia="Times New Roman" w:hAnsi="Times New Roman"/>
          <w:sz w:val="24"/>
          <w:szCs w:val="24"/>
        </w:rPr>
        <w:t xml:space="preserve">GoN, MoHP (1994). </w:t>
      </w:r>
      <w:r w:rsidRPr="003D1FD7">
        <w:rPr>
          <w:rFonts w:ascii="Times New Roman" w:eastAsia="Times New Roman" w:hAnsi="Times New Roman"/>
          <w:i/>
          <w:sz w:val="24"/>
          <w:szCs w:val="24"/>
        </w:rPr>
        <w:t xml:space="preserve">National health policy. </w:t>
      </w:r>
      <w:r w:rsidRPr="003D1FD7">
        <w:rPr>
          <w:rFonts w:ascii="Times New Roman" w:eastAsia="Times New Roman" w:hAnsi="Times New Roman"/>
          <w:sz w:val="24"/>
          <w:szCs w:val="24"/>
        </w:rPr>
        <w:t>Kathmandu. (Unit I).</w:t>
      </w:r>
    </w:p>
    <w:p w:rsidR="00D64E60" w:rsidRPr="003D1FD7" w:rsidRDefault="00D64E60" w:rsidP="00D64E60">
      <w:pPr>
        <w:spacing w:after="0" w:line="240" w:lineRule="auto"/>
        <w:ind w:left="810" w:hanging="810"/>
        <w:rPr>
          <w:rFonts w:ascii="Times New Roman" w:eastAsia="Times New Roman" w:hAnsi="Times New Roman"/>
          <w:sz w:val="24"/>
          <w:szCs w:val="24"/>
        </w:rPr>
      </w:pPr>
    </w:p>
    <w:p w:rsidR="00D64E60" w:rsidRPr="003D1FD7" w:rsidRDefault="00D64E60" w:rsidP="00D64E60">
      <w:pPr>
        <w:spacing w:after="0" w:line="240" w:lineRule="auto"/>
        <w:ind w:left="810" w:hanging="810"/>
        <w:jc w:val="both"/>
        <w:rPr>
          <w:rFonts w:ascii="Times New Roman" w:hAnsi="Times New Roman"/>
        </w:rPr>
      </w:pPr>
      <w:r w:rsidRPr="003D1FD7">
        <w:rPr>
          <w:rFonts w:ascii="Times New Roman" w:hAnsi="Times New Roman"/>
        </w:rPr>
        <w:t xml:space="preserve">Hansen, G., Venturilli, P., &amp; Fleckenstein, A. E. (2008). </w:t>
      </w:r>
      <w:r w:rsidRPr="003D1FD7">
        <w:rPr>
          <w:rFonts w:ascii="Times New Roman" w:hAnsi="Times New Roman"/>
          <w:i/>
          <w:iCs/>
        </w:rPr>
        <w:t>Drugs and society</w:t>
      </w:r>
      <w:r w:rsidRPr="003D1FD7">
        <w:rPr>
          <w:rFonts w:ascii="Times New Roman" w:hAnsi="Times New Roman"/>
        </w:rPr>
        <w:t>. London: Jones and Bartlett Publisher. (For unit VI)</w:t>
      </w:r>
    </w:p>
    <w:p w:rsidR="00D64E60" w:rsidRPr="005D0DFD" w:rsidRDefault="00D64E60" w:rsidP="00D64E60">
      <w:pPr>
        <w:spacing w:after="0" w:line="240" w:lineRule="auto"/>
        <w:ind w:left="810" w:hanging="810"/>
        <w:jc w:val="both"/>
        <w:rPr>
          <w:rFonts w:ascii="Times New Roman" w:hAnsi="Times New Roman"/>
          <w:sz w:val="24"/>
          <w:szCs w:val="24"/>
        </w:rPr>
      </w:pPr>
      <w:r w:rsidRPr="003D1FD7">
        <w:rPr>
          <w:rFonts w:ascii="Times New Roman" w:hAnsi="Times New Roman"/>
        </w:rPr>
        <w:t xml:space="preserve">Jones, L. J. (1994). </w:t>
      </w:r>
      <w:r w:rsidRPr="003D1FD7">
        <w:rPr>
          <w:rFonts w:ascii="Times New Roman" w:hAnsi="Times New Roman"/>
          <w:i/>
          <w:iCs/>
        </w:rPr>
        <w:t>The social context of health and health work.</w:t>
      </w:r>
      <w:r w:rsidRPr="003D1FD7">
        <w:rPr>
          <w:rFonts w:ascii="Times New Roman" w:hAnsi="Times New Roman"/>
        </w:rPr>
        <w:t xml:space="preserve"> New York: Palgrave. (For units III and VIII)</w:t>
      </w:r>
    </w:p>
    <w:p w:rsidR="00D64E60" w:rsidRPr="005D0DFD" w:rsidRDefault="00D64E60" w:rsidP="00D64E60">
      <w:pPr>
        <w:spacing w:after="0" w:line="240" w:lineRule="auto"/>
        <w:ind w:left="810" w:hanging="810"/>
        <w:textAlignment w:val="center"/>
        <w:rPr>
          <w:rFonts w:ascii="Times New Roman" w:hAnsi="Times New Roman"/>
          <w:sz w:val="24"/>
          <w:szCs w:val="24"/>
          <w:shd w:val="clear" w:color="auto" w:fill="E4E9EA"/>
        </w:rPr>
      </w:pPr>
      <w:r w:rsidRPr="005D0DFD">
        <w:rPr>
          <w:rFonts w:ascii="Times New Roman" w:hAnsi="Times New Roman"/>
          <w:i/>
          <w:sz w:val="24"/>
          <w:szCs w:val="24"/>
        </w:rPr>
        <w:t>Lancet , Complex Emergencies</w:t>
      </w:r>
      <w:r w:rsidRPr="005D0DFD">
        <w:rPr>
          <w:rFonts w:ascii="Times New Roman" w:hAnsi="Times New Roman"/>
          <w:sz w:val="24"/>
          <w:szCs w:val="24"/>
        </w:rPr>
        <w:t xml:space="preserve">, </w:t>
      </w:r>
      <w:hyperlink r:id="rId8" w:history="1">
        <w:r w:rsidRPr="005D0DFD">
          <w:rPr>
            <w:rStyle w:val="Hyperlink"/>
          </w:rPr>
          <w:t>Volume 364, No. 9447</w:t>
        </w:r>
      </w:hyperlink>
      <w:r w:rsidRPr="005D0DFD">
        <w:t>, p1741–1742, 13 November 2004, Lancet Special series May 2015 (upcoming) (Unit V)</w:t>
      </w:r>
    </w:p>
    <w:p w:rsidR="00D64E60" w:rsidRPr="000D1CEB" w:rsidRDefault="00D64E60" w:rsidP="00D64E60">
      <w:pPr>
        <w:widowControl w:val="0"/>
        <w:autoSpaceDE w:val="0"/>
        <w:spacing w:after="0" w:line="240" w:lineRule="auto"/>
        <w:ind w:left="810" w:hanging="810"/>
        <w:rPr>
          <w:rFonts w:ascii="Times New Roman" w:hAnsi="Times New Roman"/>
          <w:bCs/>
          <w:sz w:val="24"/>
          <w:szCs w:val="24"/>
        </w:rPr>
      </w:pPr>
      <w:r w:rsidRPr="003D1FD7">
        <w:rPr>
          <w:rStyle w:val="a"/>
          <w:rFonts w:ascii="Times New Roman" w:hAnsi="Times New Roman"/>
          <w:color w:val="000000"/>
          <w:sz w:val="24"/>
          <w:szCs w:val="24"/>
          <w:lang w:bidi="en-US"/>
        </w:rPr>
        <w:t xml:space="preserve">Marmot, M. &amp; Wilkinson, R.G. (1999). </w:t>
      </w:r>
      <w:r w:rsidRPr="003D1FD7">
        <w:rPr>
          <w:rStyle w:val="a"/>
          <w:rFonts w:ascii="Times New Roman" w:hAnsi="Times New Roman"/>
          <w:i/>
          <w:color w:val="000000"/>
          <w:sz w:val="24"/>
          <w:szCs w:val="24"/>
          <w:lang w:bidi="en-US"/>
        </w:rPr>
        <w:t>Social determinants of health</w:t>
      </w:r>
      <w:r w:rsidRPr="003D1FD7">
        <w:rPr>
          <w:rStyle w:val="a"/>
          <w:rFonts w:ascii="Times New Roman" w:hAnsi="Times New Roman"/>
          <w:color w:val="000000"/>
          <w:sz w:val="24"/>
          <w:szCs w:val="24"/>
          <w:lang w:bidi="en-US"/>
        </w:rPr>
        <w:t>. Oxford: Oxford University Press.</w:t>
      </w:r>
      <w:r>
        <w:rPr>
          <w:rFonts w:ascii="Times New Roman" w:hAnsi="Times New Roman"/>
          <w:bCs/>
          <w:sz w:val="24"/>
          <w:szCs w:val="24"/>
        </w:rPr>
        <w:t xml:space="preserve">Park, K. (For unit III) </w:t>
      </w:r>
    </w:p>
    <w:p w:rsidR="00D64E60" w:rsidRPr="003D1FD7" w:rsidRDefault="00D64E60" w:rsidP="00D64E60">
      <w:pPr>
        <w:autoSpaceDE w:val="0"/>
        <w:autoSpaceDN w:val="0"/>
        <w:adjustRightInd w:val="0"/>
        <w:ind w:left="810" w:hanging="810"/>
        <w:rPr>
          <w:rFonts w:ascii="Times New Roman" w:hAnsi="Times New Roman"/>
          <w:sz w:val="24"/>
          <w:szCs w:val="24"/>
        </w:rPr>
      </w:pPr>
      <w:r w:rsidRPr="003D1FD7">
        <w:rPr>
          <w:rFonts w:ascii="Times New Roman" w:hAnsi="Times New Roman"/>
          <w:color w:val="000000"/>
          <w:sz w:val="24"/>
          <w:szCs w:val="24"/>
        </w:rPr>
        <w:t>PMAC (2015).</w:t>
      </w:r>
      <w:r w:rsidRPr="003D1FD7">
        <w:rPr>
          <w:rFonts w:ascii="Times New Roman" w:hAnsi="Times New Roman"/>
          <w:sz w:val="24"/>
          <w:szCs w:val="24"/>
        </w:rPr>
        <w:t xml:space="preserve"> Security Interests in Global and Public Health,</w:t>
      </w:r>
      <w:hyperlink r:id="rId9" w:history="1">
        <w:r w:rsidRPr="003D1FD7">
          <w:rPr>
            <w:rStyle w:val="Hyperlink"/>
          </w:rPr>
          <w:t>file:///C:/Users/Bhisen/Downloads/PMAC2015_CF_PS1.1_Session%20(1).pdf</w:t>
        </w:r>
      </w:hyperlink>
      <w:r w:rsidRPr="003D1FD7">
        <w:rPr>
          <w:rFonts w:ascii="Times New Roman" w:hAnsi="Times New Roman"/>
          <w:sz w:val="24"/>
          <w:szCs w:val="24"/>
        </w:rPr>
        <w:t xml:space="preserve"> (Unit I,Unit V)</w:t>
      </w:r>
    </w:p>
    <w:p w:rsidR="00D64E60" w:rsidRPr="003D1FD7" w:rsidRDefault="00D64E60" w:rsidP="00D64E60">
      <w:pPr>
        <w:autoSpaceDE w:val="0"/>
        <w:autoSpaceDN w:val="0"/>
        <w:adjustRightInd w:val="0"/>
        <w:ind w:left="810" w:hanging="810"/>
        <w:rPr>
          <w:rFonts w:ascii="Times New Roman" w:hAnsi="Times New Roman"/>
          <w:sz w:val="24"/>
          <w:szCs w:val="24"/>
        </w:rPr>
      </w:pPr>
      <w:r w:rsidRPr="003D1FD7">
        <w:rPr>
          <w:rFonts w:ascii="Times New Roman" w:hAnsi="Times New Roman"/>
          <w:sz w:val="24"/>
          <w:szCs w:val="24"/>
        </w:rPr>
        <w:t xml:space="preserve">Onta, S. (2004).  State responsibility: public health perspective ( In Nepali).  In M. Deshan and P.Onta (Eds), Nepalko Sandarbhama Samajshastriya chintan.  Kathmandu, Social Science Baha. </w:t>
      </w:r>
    </w:p>
    <w:p w:rsidR="00D64E60" w:rsidRPr="003D1FD7" w:rsidRDefault="00D64E60" w:rsidP="00D64E60">
      <w:pPr>
        <w:autoSpaceDE w:val="0"/>
        <w:autoSpaceDN w:val="0"/>
        <w:adjustRightInd w:val="0"/>
        <w:ind w:left="810" w:hanging="810"/>
        <w:rPr>
          <w:rFonts w:ascii="Times New Roman" w:hAnsi="Times New Roman"/>
          <w:color w:val="000000"/>
          <w:sz w:val="24"/>
          <w:szCs w:val="24"/>
        </w:rPr>
      </w:pPr>
      <w:r w:rsidRPr="003D1FD7">
        <w:rPr>
          <w:rFonts w:ascii="Times New Roman" w:hAnsi="Times New Roman"/>
          <w:color w:val="000000"/>
          <w:sz w:val="24"/>
          <w:szCs w:val="24"/>
        </w:rPr>
        <w:t xml:space="preserve">Pradhan, A.  and Strachan (2003).  </w:t>
      </w:r>
      <w:r w:rsidRPr="000D1CEB">
        <w:rPr>
          <w:rFonts w:ascii="Times New Roman" w:hAnsi="Times New Roman"/>
          <w:i/>
          <w:iCs/>
          <w:color w:val="000000"/>
          <w:sz w:val="24"/>
          <w:szCs w:val="24"/>
        </w:rPr>
        <w:t>Adolescent and youth reproductive health in Nepal</w:t>
      </w:r>
      <w:r w:rsidRPr="003D1FD7">
        <w:rPr>
          <w:rFonts w:ascii="Times New Roman" w:hAnsi="Times New Roman"/>
          <w:color w:val="000000"/>
          <w:sz w:val="24"/>
          <w:szCs w:val="24"/>
        </w:rPr>
        <w:t>: status, issues, policies and program. Kathmandu: Family Health Division, Ministry of Health (Unit IV)</w:t>
      </w:r>
    </w:p>
    <w:p w:rsidR="00D64E60" w:rsidRPr="00C80EA8" w:rsidRDefault="00D64E60" w:rsidP="00D64E60">
      <w:pPr>
        <w:spacing w:line="252" w:lineRule="auto"/>
        <w:ind w:left="567" w:hanging="567"/>
        <w:jc w:val="both"/>
        <w:rPr>
          <w:rFonts w:ascii="Times New Roman" w:hAnsi="Times New Roman"/>
          <w:sz w:val="24"/>
          <w:szCs w:val="24"/>
        </w:rPr>
      </w:pPr>
      <w:r w:rsidRPr="003D1FD7">
        <w:rPr>
          <w:rFonts w:ascii="Times New Roman" w:hAnsi="Times New Roman"/>
          <w:sz w:val="24"/>
          <w:szCs w:val="24"/>
        </w:rPr>
        <w:t>WHO (2008</w:t>
      </w:r>
      <w:r w:rsidRPr="003D1FD7">
        <w:rPr>
          <w:rFonts w:ascii="Times New Roman" w:hAnsi="Times New Roman"/>
          <w:i/>
          <w:sz w:val="24"/>
          <w:szCs w:val="24"/>
        </w:rPr>
        <w:t>).Closing the gap in a generation: Health equity through action on the social determinants of health.</w:t>
      </w:r>
      <w:r w:rsidRPr="003D1FD7">
        <w:rPr>
          <w:rFonts w:ascii="Times New Roman" w:hAnsi="Times New Roman"/>
          <w:sz w:val="24"/>
          <w:szCs w:val="24"/>
        </w:rPr>
        <w:t xml:space="preserve"> Final Report of WHO Commission on Social Determinants of Health. Geneva: World Health Organization. (For Unit II)</w:t>
      </w:r>
    </w:p>
    <w:p w:rsidR="00D64E60" w:rsidRPr="000D1CEB" w:rsidRDefault="00D64E60" w:rsidP="00D64E60">
      <w:pPr>
        <w:spacing w:line="252" w:lineRule="auto"/>
        <w:ind w:left="567" w:hanging="567"/>
        <w:jc w:val="both"/>
        <w:rPr>
          <w:rFonts w:ascii="Times New Roman" w:hAnsi="Times New Roman"/>
          <w:sz w:val="24"/>
          <w:szCs w:val="24"/>
        </w:rPr>
      </w:pPr>
      <w:r>
        <w:rPr>
          <w:rFonts w:ascii="Times New Roman" w:hAnsi="Times New Roman"/>
          <w:b/>
          <w:color w:val="000000"/>
          <w:sz w:val="23"/>
          <w:szCs w:val="23"/>
        </w:rPr>
        <w:t xml:space="preserve">6.2 </w:t>
      </w:r>
      <w:r w:rsidRPr="003D1FD7">
        <w:rPr>
          <w:rFonts w:ascii="Times New Roman" w:hAnsi="Times New Roman"/>
          <w:b/>
          <w:color w:val="000000"/>
          <w:sz w:val="23"/>
          <w:szCs w:val="23"/>
        </w:rPr>
        <w:t xml:space="preserve">References </w:t>
      </w:r>
    </w:p>
    <w:p w:rsidR="00D64E60" w:rsidRDefault="00D64E60" w:rsidP="00D64E60">
      <w:pPr>
        <w:autoSpaceDE w:val="0"/>
        <w:autoSpaceDN w:val="0"/>
        <w:adjustRightInd w:val="0"/>
        <w:spacing w:after="0" w:line="240" w:lineRule="auto"/>
        <w:rPr>
          <w:rFonts w:ascii="Times New Roman" w:hAnsi="Times New Roman"/>
          <w:sz w:val="23"/>
          <w:szCs w:val="23"/>
        </w:rPr>
      </w:pPr>
      <w:r w:rsidRPr="00BA043B">
        <w:rPr>
          <w:rFonts w:ascii="Times New Roman" w:hAnsi="Times New Roman"/>
          <w:sz w:val="23"/>
          <w:szCs w:val="23"/>
        </w:rPr>
        <w:t xml:space="preserve">UN : Synthesis report of the Secretary-General on the post-2015 sustainable development </w:t>
      </w:r>
    </w:p>
    <w:p w:rsidR="00D64E60" w:rsidRDefault="00D64E60" w:rsidP="00D64E60">
      <w:pPr>
        <w:autoSpaceDE w:val="0"/>
        <w:autoSpaceDN w:val="0"/>
        <w:adjustRightInd w:val="0"/>
        <w:spacing w:after="0" w:line="240" w:lineRule="auto"/>
        <w:ind w:firstLine="720"/>
        <w:rPr>
          <w:rFonts w:ascii="Times New Roman" w:hAnsi="Times New Roman"/>
          <w:sz w:val="23"/>
          <w:szCs w:val="23"/>
        </w:rPr>
      </w:pPr>
      <w:r w:rsidRPr="00BA043B">
        <w:rPr>
          <w:rFonts w:ascii="Times New Roman" w:hAnsi="Times New Roman"/>
          <w:sz w:val="23"/>
          <w:szCs w:val="23"/>
        </w:rPr>
        <w:t>agenda</w:t>
      </w:r>
    </w:p>
    <w:p w:rsidR="00D64E60" w:rsidRPr="00BA043B" w:rsidRDefault="00D64E60" w:rsidP="00D64E60">
      <w:pPr>
        <w:autoSpaceDE w:val="0"/>
        <w:autoSpaceDN w:val="0"/>
        <w:adjustRightInd w:val="0"/>
        <w:spacing w:after="0" w:line="240" w:lineRule="auto"/>
        <w:rPr>
          <w:rFonts w:ascii="Times New Roman" w:hAnsi="Times New Roman"/>
          <w:color w:val="000000"/>
          <w:sz w:val="24"/>
          <w:szCs w:val="24"/>
        </w:rPr>
      </w:pPr>
      <w:hyperlink r:id="rId10" w:history="1">
        <w:r w:rsidRPr="00BA043B">
          <w:rPr>
            <w:rStyle w:val="Hyperlink"/>
          </w:rPr>
          <w:t>http://www.who.int/occupational_health/publications/healthy_workplaces_model.pdf</w:t>
        </w:r>
      </w:hyperlink>
      <w:r w:rsidRPr="00BA043B">
        <w:rPr>
          <w:rFonts w:ascii="Times New Roman" w:hAnsi="Times New Roman"/>
          <w:color w:val="000000"/>
          <w:sz w:val="24"/>
          <w:szCs w:val="24"/>
        </w:rPr>
        <w:t xml:space="preserve">  (Unit I)</w:t>
      </w:r>
    </w:p>
    <w:p w:rsidR="00D64E60" w:rsidRPr="00BA043B" w:rsidRDefault="00D64E60" w:rsidP="00D64E60">
      <w:pPr>
        <w:autoSpaceDE w:val="0"/>
        <w:autoSpaceDN w:val="0"/>
        <w:adjustRightInd w:val="0"/>
        <w:rPr>
          <w:rFonts w:ascii="Times New Roman" w:hAnsi="Times New Roman"/>
          <w:color w:val="000000"/>
          <w:sz w:val="24"/>
          <w:szCs w:val="24"/>
        </w:rPr>
      </w:pPr>
    </w:p>
    <w:p w:rsidR="00D64E60" w:rsidRPr="0031271F" w:rsidRDefault="00D64E60" w:rsidP="00D64E60">
      <w:pPr>
        <w:tabs>
          <w:tab w:val="left" w:pos="9180"/>
        </w:tabs>
        <w:spacing w:after="0" w:line="240" w:lineRule="auto"/>
        <w:rPr>
          <w:rFonts w:ascii="Times New Roman" w:hAnsi="Times New Roman"/>
          <w:b/>
          <w:sz w:val="24"/>
          <w:szCs w:val="24"/>
        </w:rPr>
      </w:pPr>
      <w:r w:rsidRPr="008D5F5A">
        <w:rPr>
          <w:rFonts w:ascii="Times New Roman" w:hAnsi="Times New Roman"/>
          <w:b/>
          <w:sz w:val="24"/>
          <w:szCs w:val="24"/>
        </w:rPr>
        <w:t xml:space="preserve">Course Title: Applied Health Education Research </w:t>
      </w:r>
    </w:p>
    <w:p w:rsidR="00D64E60" w:rsidRPr="008D5F5A" w:rsidRDefault="00D64E60" w:rsidP="00D64E60">
      <w:pPr>
        <w:spacing w:after="0" w:line="240" w:lineRule="auto"/>
        <w:rPr>
          <w:rFonts w:ascii="Times New Roman" w:hAnsi="Times New Roman"/>
          <w:sz w:val="24"/>
          <w:szCs w:val="24"/>
        </w:rPr>
      </w:pPr>
      <w:r w:rsidRPr="008D5F5A">
        <w:rPr>
          <w:rFonts w:ascii="Times New Roman" w:hAnsi="Times New Roman"/>
          <w:sz w:val="24"/>
          <w:szCs w:val="24"/>
        </w:rPr>
        <w:lastRenderedPageBreak/>
        <w:t>Course No.: H.Ed. 538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5F5A">
        <w:rPr>
          <w:rFonts w:ascii="Times New Roman" w:hAnsi="Times New Roman"/>
          <w:sz w:val="24"/>
          <w:szCs w:val="24"/>
        </w:rPr>
        <w:t xml:space="preserve">Nature of course: Theory                                               </w:t>
      </w:r>
    </w:p>
    <w:p w:rsidR="00D64E60" w:rsidRPr="008D5F5A" w:rsidRDefault="00D64E60" w:rsidP="00D64E60">
      <w:pPr>
        <w:spacing w:after="0" w:line="240" w:lineRule="auto"/>
        <w:rPr>
          <w:rFonts w:ascii="Times New Roman" w:hAnsi="Times New Roman"/>
          <w:sz w:val="24"/>
          <w:szCs w:val="24"/>
        </w:rPr>
      </w:pPr>
      <w:r>
        <w:rPr>
          <w:rFonts w:ascii="Times New Roman" w:hAnsi="Times New Roman"/>
          <w:sz w:val="24"/>
          <w:szCs w:val="24"/>
        </w:rPr>
        <w:t>Level: M.Ed.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D5F5A">
        <w:rPr>
          <w:rFonts w:ascii="Times New Roman" w:hAnsi="Times New Roman"/>
          <w:sz w:val="24"/>
          <w:szCs w:val="24"/>
        </w:rPr>
        <w:t xml:space="preserve">Credit hour:  3 </w:t>
      </w:r>
    </w:p>
    <w:p w:rsidR="00D64E60" w:rsidRPr="008D5F5A" w:rsidRDefault="00D64E60" w:rsidP="00D64E60">
      <w:pPr>
        <w:pBdr>
          <w:bottom w:val="single" w:sz="12" w:space="2" w:color="auto"/>
        </w:pBdr>
        <w:spacing w:after="0" w:line="240" w:lineRule="auto"/>
        <w:rPr>
          <w:rFonts w:ascii="Times New Roman" w:hAnsi="Times New Roman"/>
          <w:sz w:val="24"/>
          <w:szCs w:val="24"/>
        </w:rPr>
      </w:pPr>
      <w:r w:rsidRPr="008D5F5A">
        <w:rPr>
          <w:rFonts w:ascii="Times New Roman" w:hAnsi="Times New Roman"/>
          <w:sz w:val="24"/>
          <w:szCs w:val="24"/>
        </w:rPr>
        <w:t>Semester: Third</w:t>
      </w:r>
      <w:r w:rsidRPr="008D5F5A">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T</w:t>
      </w:r>
      <w:r w:rsidRPr="008D5F5A">
        <w:rPr>
          <w:rFonts w:ascii="Times New Roman" w:hAnsi="Times New Roman"/>
          <w:sz w:val="24"/>
          <w:szCs w:val="24"/>
        </w:rPr>
        <w:t>eaching hours: 48</w:t>
      </w:r>
    </w:p>
    <w:p w:rsidR="00D64E60" w:rsidRPr="008D5F5A" w:rsidRDefault="00D64E60" w:rsidP="00D64E60">
      <w:pPr>
        <w:tabs>
          <w:tab w:val="left" w:pos="9180"/>
        </w:tabs>
        <w:spacing w:after="0" w:line="240" w:lineRule="auto"/>
        <w:jc w:val="both"/>
        <w:rPr>
          <w:rFonts w:ascii="Times New Roman" w:hAnsi="Times New Roman"/>
          <w:b/>
          <w:sz w:val="24"/>
          <w:szCs w:val="24"/>
        </w:rPr>
      </w:pPr>
    </w:p>
    <w:p w:rsidR="00D64E60" w:rsidRPr="008D5F5A" w:rsidRDefault="00D64E60" w:rsidP="00D64E60">
      <w:pPr>
        <w:tabs>
          <w:tab w:val="left" w:pos="9180"/>
        </w:tabs>
        <w:spacing w:after="0" w:line="240" w:lineRule="auto"/>
        <w:jc w:val="both"/>
        <w:rPr>
          <w:rFonts w:ascii="Times New Roman" w:hAnsi="Times New Roman"/>
          <w:sz w:val="24"/>
          <w:szCs w:val="24"/>
        </w:rPr>
      </w:pPr>
      <w:r w:rsidRPr="008D5F5A">
        <w:rPr>
          <w:rFonts w:ascii="Times New Roman" w:hAnsi="Times New Roman"/>
          <w:b/>
          <w:sz w:val="24"/>
          <w:szCs w:val="24"/>
        </w:rPr>
        <w:t xml:space="preserve">1. Course Description: </w:t>
      </w:r>
      <w:r w:rsidRPr="008D5F5A">
        <w:rPr>
          <w:rFonts w:ascii="Times New Roman" w:hAnsi="Times New Roman"/>
          <w:sz w:val="24"/>
          <w:szCs w:val="24"/>
        </w:rPr>
        <w:t>This course has two prongs; applied research methods and statistics. Upon completing the course students will understand the basics of health education research methods and statistics. They will develop an understanding of various r</w:t>
      </w:r>
      <w:r>
        <w:rPr>
          <w:rFonts w:ascii="Times New Roman" w:hAnsi="Times New Roman"/>
          <w:sz w:val="24"/>
          <w:szCs w:val="24"/>
        </w:rPr>
        <w:t>esearch methods and statistical</w:t>
      </w:r>
      <w:r w:rsidRPr="008D5F5A">
        <w:rPr>
          <w:rFonts w:ascii="Times New Roman" w:hAnsi="Times New Roman"/>
          <w:sz w:val="24"/>
          <w:szCs w:val="24"/>
        </w:rPr>
        <w:t xml:space="preserve"> tools that are applied in health education research. Students will be able to apply their knowledge and skills </w:t>
      </w:r>
      <w:r>
        <w:rPr>
          <w:rFonts w:ascii="Times New Roman" w:hAnsi="Times New Roman"/>
          <w:sz w:val="24"/>
          <w:szCs w:val="24"/>
        </w:rPr>
        <w:t>in</w:t>
      </w:r>
      <w:r w:rsidRPr="008D5F5A">
        <w:rPr>
          <w:rFonts w:ascii="Times New Roman" w:hAnsi="Times New Roman"/>
          <w:sz w:val="24"/>
          <w:szCs w:val="24"/>
        </w:rPr>
        <w:t xml:space="preserve"> developing research tools both in quantitative and qualitative research</w:t>
      </w:r>
      <w:r>
        <w:rPr>
          <w:rFonts w:ascii="Times New Roman" w:hAnsi="Times New Roman"/>
          <w:sz w:val="24"/>
          <w:szCs w:val="24"/>
        </w:rPr>
        <w:t>es</w:t>
      </w:r>
      <w:r w:rsidRPr="008D5F5A">
        <w:rPr>
          <w:rFonts w:ascii="Times New Roman" w:hAnsi="Times New Roman"/>
          <w:sz w:val="24"/>
          <w:szCs w:val="24"/>
        </w:rPr>
        <w:t xml:space="preserve">, and collect and analyze qualitative and quantitative data. They will also be able to generate research questions, formulate, and test hypothesis based on the data </w:t>
      </w:r>
      <w:r>
        <w:rPr>
          <w:rFonts w:ascii="Times New Roman" w:hAnsi="Times New Roman"/>
          <w:sz w:val="24"/>
          <w:szCs w:val="24"/>
        </w:rPr>
        <w:t xml:space="preserve">they generate or given to them and prepare research proposal, report and articles in proper formats. </w:t>
      </w:r>
    </w:p>
    <w:p w:rsidR="00D64E60" w:rsidRPr="008D5F5A" w:rsidRDefault="00D64E60" w:rsidP="00D64E60">
      <w:pPr>
        <w:tabs>
          <w:tab w:val="left" w:pos="9180"/>
        </w:tabs>
        <w:spacing w:after="0" w:line="240" w:lineRule="auto"/>
        <w:ind w:left="360" w:hanging="360"/>
        <w:rPr>
          <w:rFonts w:ascii="Times New Roman" w:hAnsi="Times New Roman"/>
          <w:b/>
          <w:bCs/>
          <w:iCs/>
          <w:sz w:val="24"/>
          <w:szCs w:val="24"/>
        </w:rPr>
      </w:pPr>
    </w:p>
    <w:p w:rsidR="00D64E60" w:rsidRPr="008D5F5A" w:rsidRDefault="00D64E60" w:rsidP="00D64E60">
      <w:pPr>
        <w:tabs>
          <w:tab w:val="left" w:pos="9180"/>
        </w:tabs>
        <w:spacing w:after="0" w:line="240" w:lineRule="auto"/>
        <w:ind w:left="360" w:hanging="360"/>
        <w:rPr>
          <w:rFonts w:ascii="Times New Roman" w:hAnsi="Times New Roman"/>
          <w:b/>
          <w:bCs/>
          <w:iCs/>
          <w:sz w:val="24"/>
          <w:szCs w:val="24"/>
        </w:rPr>
      </w:pPr>
      <w:r w:rsidRPr="008D5F5A">
        <w:rPr>
          <w:rFonts w:ascii="Times New Roman" w:hAnsi="Times New Roman"/>
          <w:b/>
          <w:bCs/>
          <w:iCs/>
          <w:sz w:val="24"/>
          <w:szCs w:val="24"/>
        </w:rPr>
        <w:t>2. General Objectives</w:t>
      </w:r>
    </w:p>
    <w:p w:rsidR="00D64E60" w:rsidRPr="008D5F5A" w:rsidRDefault="00D64E60" w:rsidP="00D64E60">
      <w:pPr>
        <w:tabs>
          <w:tab w:val="left" w:pos="9180"/>
        </w:tabs>
        <w:spacing w:after="0" w:line="240" w:lineRule="auto"/>
        <w:ind w:left="360" w:hanging="360"/>
        <w:rPr>
          <w:rFonts w:ascii="Times New Roman" w:hAnsi="Times New Roman"/>
          <w:b/>
          <w:bCs/>
          <w:iCs/>
          <w:sz w:val="24"/>
          <w:szCs w:val="24"/>
        </w:rPr>
      </w:pPr>
    </w:p>
    <w:p w:rsidR="00D64E60" w:rsidRPr="009F2BC0" w:rsidRDefault="00D64E60" w:rsidP="00D64E60">
      <w:pPr>
        <w:pStyle w:val="ListParagraph"/>
        <w:autoSpaceDE w:val="0"/>
        <w:autoSpaceDN w:val="0"/>
        <w:adjustRightInd w:val="0"/>
      </w:pPr>
      <w:r w:rsidRPr="00711E7F">
        <w:t xml:space="preserve">General objectives of this course are as follows: </w:t>
      </w:r>
    </w:p>
    <w:p w:rsidR="00D64E60" w:rsidRPr="008D5F5A" w:rsidRDefault="00D64E60" w:rsidP="00D64E60">
      <w:pPr>
        <w:pStyle w:val="ListParagraph"/>
        <w:numPr>
          <w:ilvl w:val="0"/>
          <w:numId w:val="34"/>
        </w:numPr>
        <w:tabs>
          <w:tab w:val="left" w:pos="720"/>
        </w:tabs>
        <w:spacing w:after="0"/>
        <w:ind w:left="720"/>
        <w:jc w:val="left"/>
        <w:rPr>
          <w:bCs/>
          <w:iCs/>
        </w:rPr>
      </w:pPr>
      <w:r>
        <w:rPr>
          <w:bCs/>
          <w:iCs/>
        </w:rPr>
        <w:t>To f</w:t>
      </w:r>
      <w:r w:rsidRPr="008D5F5A">
        <w:rPr>
          <w:bCs/>
          <w:iCs/>
        </w:rPr>
        <w:t xml:space="preserve">amiliarize </w:t>
      </w:r>
      <w:r>
        <w:rPr>
          <w:bCs/>
          <w:iCs/>
        </w:rPr>
        <w:t xml:space="preserve">the </w:t>
      </w:r>
      <w:r w:rsidRPr="008D5F5A">
        <w:rPr>
          <w:bCs/>
          <w:iCs/>
        </w:rPr>
        <w:t xml:space="preserve">students </w:t>
      </w:r>
      <w:r>
        <w:rPr>
          <w:bCs/>
          <w:iCs/>
        </w:rPr>
        <w:t xml:space="preserve">with </w:t>
      </w:r>
      <w:r w:rsidRPr="008D5F5A">
        <w:rPr>
          <w:bCs/>
          <w:iCs/>
        </w:rPr>
        <w:t>the basic concepts</w:t>
      </w:r>
      <w:r>
        <w:rPr>
          <w:bCs/>
          <w:iCs/>
        </w:rPr>
        <w:t xml:space="preserve"> and steps of </w:t>
      </w:r>
      <w:r w:rsidRPr="008D5F5A">
        <w:rPr>
          <w:bCs/>
          <w:iCs/>
        </w:rPr>
        <w:t>health education research</w:t>
      </w:r>
      <w:r>
        <w:rPr>
          <w:bCs/>
          <w:iCs/>
        </w:rPr>
        <w:t>.</w:t>
      </w:r>
    </w:p>
    <w:p w:rsidR="00D64E60" w:rsidRPr="008D5F5A" w:rsidRDefault="00D64E60" w:rsidP="00D64E60">
      <w:pPr>
        <w:pStyle w:val="ListParagraph"/>
        <w:numPr>
          <w:ilvl w:val="0"/>
          <w:numId w:val="34"/>
        </w:numPr>
        <w:tabs>
          <w:tab w:val="left" w:pos="720"/>
        </w:tabs>
        <w:spacing w:after="0"/>
        <w:ind w:left="720"/>
        <w:jc w:val="left"/>
        <w:rPr>
          <w:bCs/>
          <w:iCs/>
        </w:rPr>
      </w:pPr>
      <w:r>
        <w:rPr>
          <w:bCs/>
          <w:iCs/>
        </w:rPr>
        <w:t>To f</w:t>
      </w:r>
      <w:r w:rsidRPr="008D5F5A">
        <w:rPr>
          <w:bCs/>
          <w:iCs/>
        </w:rPr>
        <w:t>amilia</w:t>
      </w:r>
      <w:r>
        <w:rPr>
          <w:bCs/>
          <w:iCs/>
        </w:rPr>
        <w:t>rize the students</w:t>
      </w:r>
      <w:r w:rsidRPr="008D5F5A">
        <w:rPr>
          <w:bCs/>
          <w:iCs/>
        </w:rPr>
        <w:t xml:space="preserve"> with research designs, types of data, sources and organization of data, tools and methods of qualitative and quantitative research</w:t>
      </w:r>
      <w:r>
        <w:rPr>
          <w:bCs/>
          <w:iCs/>
        </w:rPr>
        <w:t>.</w:t>
      </w:r>
    </w:p>
    <w:p w:rsidR="00D64E60" w:rsidRPr="008D5F5A" w:rsidRDefault="00D64E60" w:rsidP="00D64E60">
      <w:pPr>
        <w:pStyle w:val="ListParagraph"/>
        <w:numPr>
          <w:ilvl w:val="0"/>
          <w:numId w:val="34"/>
        </w:numPr>
        <w:tabs>
          <w:tab w:val="left" w:pos="720"/>
        </w:tabs>
        <w:spacing w:after="0"/>
        <w:ind w:left="720"/>
        <w:jc w:val="left"/>
        <w:rPr>
          <w:bCs/>
          <w:iCs/>
        </w:rPr>
      </w:pPr>
      <w:r>
        <w:rPr>
          <w:bCs/>
          <w:iCs/>
        </w:rPr>
        <w:t>To e</w:t>
      </w:r>
      <w:r w:rsidRPr="008D5F5A">
        <w:rPr>
          <w:bCs/>
          <w:iCs/>
        </w:rPr>
        <w:t xml:space="preserve">nable </w:t>
      </w:r>
      <w:r>
        <w:rPr>
          <w:bCs/>
          <w:iCs/>
        </w:rPr>
        <w:t xml:space="preserve">the </w:t>
      </w:r>
      <w:r w:rsidRPr="008D5F5A">
        <w:rPr>
          <w:bCs/>
          <w:iCs/>
        </w:rPr>
        <w:t>students to develop research tools, collect data, analyze data and write reports</w:t>
      </w:r>
      <w:r>
        <w:rPr>
          <w:bCs/>
          <w:iCs/>
        </w:rPr>
        <w:t>.</w:t>
      </w:r>
    </w:p>
    <w:p w:rsidR="00D64E60" w:rsidRPr="008D5F5A" w:rsidRDefault="00D64E60" w:rsidP="00D64E60">
      <w:pPr>
        <w:pStyle w:val="ListParagraph"/>
        <w:numPr>
          <w:ilvl w:val="0"/>
          <w:numId w:val="34"/>
        </w:numPr>
        <w:tabs>
          <w:tab w:val="left" w:pos="720"/>
        </w:tabs>
        <w:spacing w:after="0"/>
        <w:ind w:left="720"/>
        <w:jc w:val="left"/>
        <w:rPr>
          <w:bCs/>
          <w:iCs/>
        </w:rPr>
      </w:pPr>
      <w:r>
        <w:rPr>
          <w:bCs/>
          <w:iCs/>
        </w:rPr>
        <w:t>To enable the students to d</w:t>
      </w:r>
      <w:r w:rsidRPr="008D5F5A">
        <w:rPr>
          <w:bCs/>
          <w:iCs/>
        </w:rPr>
        <w:t>escribe sampling designs and determine appropriate sample size using proper power calculations</w:t>
      </w:r>
      <w:r>
        <w:rPr>
          <w:bCs/>
          <w:iCs/>
        </w:rPr>
        <w:t>.</w:t>
      </w:r>
    </w:p>
    <w:p w:rsidR="00D64E60" w:rsidRPr="008D5F5A" w:rsidRDefault="00D64E60" w:rsidP="00D64E60">
      <w:pPr>
        <w:pStyle w:val="ListParagraph"/>
        <w:numPr>
          <w:ilvl w:val="0"/>
          <w:numId w:val="34"/>
        </w:numPr>
        <w:tabs>
          <w:tab w:val="left" w:pos="720"/>
        </w:tabs>
        <w:spacing w:after="0"/>
        <w:ind w:left="720"/>
        <w:jc w:val="left"/>
        <w:rPr>
          <w:bCs/>
          <w:iCs/>
        </w:rPr>
      </w:pPr>
      <w:r>
        <w:rPr>
          <w:bCs/>
          <w:iCs/>
        </w:rPr>
        <w:t>To help the students to identify</w:t>
      </w:r>
      <w:r w:rsidRPr="008D5F5A">
        <w:rPr>
          <w:bCs/>
          <w:iCs/>
        </w:rPr>
        <w:t xml:space="preserve"> methodology-specific techniques for sampling; data generation, collection, and </w:t>
      </w:r>
      <w:r>
        <w:rPr>
          <w:bCs/>
          <w:iCs/>
        </w:rPr>
        <w:t xml:space="preserve">preparation; data analysis; </w:t>
      </w:r>
      <w:r w:rsidRPr="008D5F5A">
        <w:rPr>
          <w:bCs/>
          <w:iCs/>
        </w:rPr>
        <w:t>interpretation and representation</w:t>
      </w:r>
      <w:r>
        <w:rPr>
          <w:bCs/>
          <w:iCs/>
        </w:rPr>
        <w:t>.</w:t>
      </w:r>
    </w:p>
    <w:p w:rsidR="00D64E60" w:rsidRPr="008D5F5A" w:rsidRDefault="00D64E60" w:rsidP="00D64E60">
      <w:pPr>
        <w:pStyle w:val="ListParagraph"/>
        <w:numPr>
          <w:ilvl w:val="0"/>
          <w:numId w:val="34"/>
        </w:numPr>
        <w:tabs>
          <w:tab w:val="left" w:pos="720"/>
        </w:tabs>
        <w:spacing w:after="0"/>
        <w:ind w:left="720"/>
        <w:jc w:val="left"/>
        <w:rPr>
          <w:bCs/>
          <w:iCs/>
        </w:rPr>
      </w:pPr>
      <w:r>
        <w:rPr>
          <w:bCs/>
          <w:iCs/>
        </w:rPr>
        <w:t>To familiarize the students with</w:t>
      </w:r>
      <w:r w:rsidRPr="008D5F5A">
        <w:rPr>
          <w:bCs/>
          <w:iCs/>
        </w:rPr>
        <w:t xml:space="preserve"> SPSS in analyzing quantitative data and introduce </w:t>
      </w:r>
      <w:r>
        <w:rPr>
          <w:bCs/>
          <w:iCs/>
        </w:rPr>
        <w:t>NViv</w:t>
      </w:r>
      <w:r w:rsidRPr="008D5F5A">
        <w:rPr>
          <w:bCs/>
          <w:iCs/>
        </w:rPr>
        <w:t xml:space="preserve">o and </w:t>
      </w:r>
      <w:r>
        <w:rPr>
          <w:bCs/>
          <w:iCs/>
        </w:rPr>
        <w:t>ATLAS.</w:t>
      </w:r>
      <w:r w:rsidRPr="008D5F5A">
        <w:rPr>
          <w:bCs/>
          <w:iCs/>
        </w:rPr>
        <w:t xml:space="preserve"> ti for qualitative data</w:t>
      </w:r>
      <w:r>
        <w:rPr>
          <w:bCs/>
          <w:iCs/>
        </w:rPr>
        <w:t>.</w:t>
      </w:r>
    </w:p>
    <w:p w:rsidR="00D64E60" w:rsidRPr="008D5F5A" w:rsidRDefault="00D64E60" w:rsidP="00D64E60">
      <w:pPr>
        <w:pStyle w:val="ListParagraph"/>
        <w:numPr>
          <w:ilvl w:val="0"/>
          <w:numId w:val="34"/>
        </w:numPr>
        <w:tabs>
          <w:tab w:val="left" w:pos="720"/>
        </w:tabs>
        <w:spacing w:after="0"/>
        <w:ind w:left="720"/>
        <w:jc w:val="left"/>
        <w:rPr>
          <w:bCs/>
          <w:iCs/>
        </w:rPr>
      </w:pPr>
      <w:r>
        <w:rPr>
          <w:bCs/>
          <w:iCs/>
        </w:rPr>
        <w:t>To o</w:t>
      </w:r>
      <w:r w:rsidRPr="008D5F5A">
        <w:rPr>
          <w:bCs/>
          <w:iCs/>
        </w:rPr>
        <w:t xml:space="preserve">rient </w:t>
      </w:r>
      <w:r>
        <w:rPr>
          <w:bCs/>
          <w:iCs/>
        </w:rPr>
        <w:t xml:space="preserve">the </w:t>
      </w:r>
      <w:r w:rsidRPr="008D5F5A">
        <w:rPr>
          <w:bCs/>
          <w:iCs/>
        </w:rPr>
        <w:t>students with ethics of healt</w:t>
      </w:r>
      <w:r>
        <w:rPr>
          <w:bCs/>
          <w:iCs/>
        </w:rPr>
        <w:t>h education research and biases.</w:t>
      </w:r>
    </w:p>
    <w:p w:rsidR="00D64E60" w:rsidRPr="008D5F5A" w:rsidRDefault="00D64E60" w:rsidP="00D64E60">
      <w:pPr>
        <w:pStyle w:val="ListParagraph"/>
        <w:numPr>
          <w:ilvl w:val="0"/>
          <w:numId w:val="34"/>
        </w:numPr>
        <w:tabs>
          <w:tab w:val="left" w:pos="720"/>
        </w:tabs>
        <w:spacing w:after="0"/>
        <w:ind w:left="720"/>
        <w:jc w:val="left"/>
        <w:rPr>
          <w:bCs/>
          <w:iCs/>
        </w:rPr>
      </w:pPr>
      <w:r>
        <w:rPr>
          <w:bCs/>
          <w:iCs/>
        </w:rPr>
        <w:t>To p</w:t>
      </w:r>
      <w:r w:rsidRPr="008D5F5A">
        <w:rPr>
          <w:bCs/>
          <w:iCs/>
        </w:rPr>
        <w:t xml:space="preserve">rovide </w:t>
      </w:r>
      <w:r>
        <w:rPr>
          <w:bCs/>
          <w:iCs/>
        </w:rPr>
        <w:t xml:space="preserve">the </w:t>
      </w:r>
      <w:r w:rsidRPr="008D5F5A">
        <w:rPr>
          <w:bCs/>
          <w:iCs/>
        </w:rPr>
        <w:t>students</w:t>
      </w:r>
      <w:r>
        <w:rPr>
          <w:bCs/>
          <w:iCs/>
        </w:rPr>
        <w:t xml:space="preserve"> with</w:t>
      </w:r>
      <w:r w:rsidRPr="008D5F5A">
        <w:rPr>
          <w:bCs/>
          <w:iCs/>
        </w:rPr>
        <w:t xml:space="preserve"> knowledge and skills required for developing proposal on topic of choice and </w:t>
      </w:r>
      <w:r>
        <w:rPr>
          <w:bCs/>
          <w:iCs/>
        </w:rPr>
        <w:t>write a research article.</w:t>
      </w:r>
    </w:p>
    <w:p w:rsidR="00D64E60" w:rsidRPr="008D5F5A" w:rsidRDefault="00D64E60" w:rsidP="00D64E60">
      <w:pPr>
        <w:pStyle w:val="ListParagraph"/>
        <w:numPr>
          <w:ilvl w:val="0"/>
          <w:numId w:val="34"/>
        </w:numPr>
        <w:tabs>
          <w:tab w:val="left" w:pos="720"/>
        </w:tabs>
        <w:spacing w:after="0"/>
        <w:ind w:left="720"/>
        <w:jc w:val="left"/>
        <w:rPr>
          <w:bCs/>
          <w:iCs/>
        </w:rPr>
      </w:pPr>
      <w:r>
        <w:rPr>
          <w:bCs/>
          <w:iCs/>
        </w:rPr>
        <w:t>To m</w:t>
      </w:r>
      <w:r w:rsidRPr="008D5F5A">
        <w:rPr>
          <w:bCs/>
          <w:iCs/>
        </w:rPr>
        <w:t xml:space="preserve">ake </w:t>
      </w:r>
      <w:r>
        <w:rPr>
          <w:bCs/>
          <w:iCs/>
        </w:rPr>
        <w:t xml:space="preserve">the </w:t>
      </w:r>
      <w:r w:rsidRPr="008D5F5A">
        <w:rPr>
          <w:bCs/>
          <w:iCs/>
        </w:rPr>
        <w:t>students able to apply basic</w:t>
      </w:r>
      <w:r>
        <w:rPr>
          <w:bCs/>
          <w:iCs/>
        </w:rPr>
        <w:t xml:space="preserve"> statistics in analyzing data.</w:t>
      </w:r>
    </w:p>
    <w:p w:rsidR="00D64E60" w:rsidRPr="0031271F" w:rsidRDefault="00D64E60" w:rsidP="00D64E60">
      <w:pPr>
        <w:pStyle w:val="ListParagraph"/>
        <w:numPr>
          <w:ilvl w:val="0"/>
          <w:numId w:val="34"/>
        </w:numPr>
        <w:tabs>
          <w:tab w:val="left" w:pos="720"/>
        </w:tabs>
        <w:spacing w:after="0"/>
        <w:ind w:left="720"/>
        <w:jc w:val="left"/>
        <w:rPr>
          <w:bCs/>
          <w:iCs/>
        </w:rPr>
      </w:pPr>
      <w:r>
        <w:rPr>
          <w:bCs/>
          <w:iCs/>
        </w:rPr>
        <w:t>To p</w:t>
      </w:r>
      <w:r w:rsidRPr="008D5F5A">
        <w:rPr>
          <w:bCs/>
          <w:iCs/>
        </w:rPr>
        <w:t>rovide knowledge and skills required for writing thesis</w:t>
      </w:r>
      <w:r>
        <w:rPr>
          <w:bCs/>
          <w:iCs/>
        </w:rPr>
        <w:t xml:space="preserve">, research report  and </w:t>
      </w:r>
      <w:r w:rsidRPr="008D5F5A">
        <w:rPr>
          <w:bCs/>
          <w:iCs/>
        </w:rPr>
        <w:t xml:space="preserve"> research articles using proper format</w:t>
      </w:r>
      <w:r>
        <w:rPr>
          <w:bCs/>
          <w:iCs/>
        </w:rPr>
        <w:t>.</w:t>
      </w:r>
    </w:p>
    <w:p w:rsidR="00D64E60" w:rsidRPr="008D5F5A" w:rsidRDefault="00D64E60" w:rsidP="00D64E60">
      <w:pPr>
        <w:spacing w:after="0" w:line="240" w:lineRule="auto"/>
        <w:rPr>
          <w:rFonts w:ascii="Times New Roman" w:hAnsi="Times New Roman"/>
          <w:b/>
          <w:iCs/>
          <w:sz w:val="24"/>
          <w:szCs w:val="24"/>
        </w:rPr>
      </w:pPr>
    </w:p>
    <w:p w:rsidR="00D64E60" w:rsidRPr="008D5F5A" w:rsidRDefault="00D64E60" w:rsidP="00D64E60">
      <w:pPr>
        <w:spacing w:after="0" w:line="240" w:lineRule="auto"/>
        <w:rPr>
          <w:rFonts w:ascii="Times New Roman" w:hAnsi="Times New Roman"/>
          <w:b/>
          <w:iCs/>
          <w:sz w:val="24"/>
          <w:szCs w:val="24"/>
        </w:rPr>
      </w:pPr>
      <w:r w:rsidRPr="008D5F5A">
        <w:rPr>
          <w:rFonts w:ascii="Times New Roman" w:hAnsi="Times New Roman"/>
          <w:b/>
          <w:iCs/>
          <w:sz w:val="24"/>
          <w:szCs w:val="24"/>
        </w:rPr>
        <w:t>3. Specific Objectives and Contents</w:t>
      </w:r>
    </w:p>
    <w:tbl>
      <w:tblPr>
        <w:tblW w:w="53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98"/>
        <w:gridCol w:w="6087"/>
      </w:tblGrid>
      <w:tr w:rsidR="00D64E60" w:rsidRPr="008D5F5A" w:rsidTr="0054305E">
        <w:tc>
          <w:tcPr>
            <w:tcW w:w="2041" w:type="pct"/>
            <w:tcBorders>
              <w:right w:val="single" w:sz="4" w:space="0" w:color="auto"/>
            </w:tcBorders>
          </w:tcPr>
          <w:p w:rsidR="00D64E60" w:rsidRPr="008D5F5A" w:rsidRDefault="00D64E60" w:rsidP="0054305E">
            <w:pPr>
              <w:spacing w:after="0" w:line="240" w:lineRule="auto"/>
              <w:rPr>
                <w:rFonts w:ascii="Times New Roman" w:hAnsi="Times New Roman"/>
                <w:b/>
                <w:iCs/>
                <w:sz w:val="24"/>
                <w:szCs w:val="24"/>
              </w:rPr>
            </w:pPr>
            <w:r w:rsidRPr="008D5F5A">
              <w:rPr>
                <w:rFonts w:ascii="Times New Roman" w:hAnsi="Times New Roman"/>
                <w:b/>
                <w:iCs/>
                <w:sz w:val="24"/>
                <w:szCs w:val="24"/>
              </w:rPr>
              <w:t>Specific Objectives</w:t>
            </w:r>
          </w:p>
        </w:tc>
        <w:tc>
          <w:tcPr>
            <w:tcW w:w="2959" w:type="pct"/>
            <w:tcBorders>
              <w:top w:val="single" w:sz="4" w:space="0" w:color="auto"/>
              <w:left w:val="single" w:sz="4" w:space="0" w:color="auto"/>
              <w:bottom w:val="single" w:sz="4" w:space="0" w:color="auto"/>
              <w:right w:val="single" w:sz="4" w:space="0" w:color="auto"/>
            </w:tcBorders>
          </w:tcPr>
          <w:p w:rsidR="00D64E60" w:rsidRPr="008D5F5A" w:rsidRDefault="00D64E60" w:rsidP="0054305E">
            <w:pPr>
              <w:spacing w:after="0" w:line="240" w:lineRule="auto"/>
              <w:rPr>
                <w:rFonts w:ascii="Times New Roman" w:hAnsi="Times New Roman"/>
                <w:b/>
                <w:iCs/>
                <w:sz w:val="24"/>
                <w:szCs w:val="24"/>
              </w:rPr>
            </w:pPr>
            <w:r w:rsidRPr="008D5F5A">
              <w:rPr>
                <w:rFonts w:ascii="Times New Roman" w:hAnsi="Times New Roman"/>
                <w:b/>
                <w:iCs/>
                <w:sz w:val="24"/>
                <w:szCs w:val="24"/>
              </w:rPr>
              <w:t xml:space="preserve">Contents </w:t>
            </w:r>
          </w:p>
        </w:tc>
      </w:tr>
      <w:tr w:rsidR="00D64E60" w:rsidRPr="008D5F5A" w:rsidTr="0054305E">
        <w:tc>
          <w:tcPr>
            <w:tcW w:w="2041" w:type="pct"/>
            <w:vMerge w:val="restart"/>
            <w:tcBorders>
              <w:right w:val="single" w:sz="4" w:space="0" w:color="auto"/>
            </w:tcBorders>
          </w:tcPr>
          <w:p w:rsidR="00D64E60" w:rsidRPr="008D5F5A" w:rsidRDefault="00D64E60" w:rsidP="00D64E60">
            <w:pPr>
              <w:pStyle w:val="ListParagraph"/>
              <w:numPr>
                <w:ilvl w:val="0"/>
                <w:numId w:val="30"/>
              </w:numPr>
              <w:spacing w:after="0"/>
              <w:ind w:left="360" w:hanging="270"/>
              <w:jc w:val="left"/>
              <w:rPr>
                <w:iCs/>
              </w:rPr>
            </w:pPr>
            <w:r w:rsidRPr="008D5F5A">
              <w:rPr>
                <w:iCs/>
              </w:rPr>
              <w:t xml:space="preserve">Explain key steps of health education </w:t>
            </w:r>
            <w:r w:rsidRPr="008D5F5A">
              <w:rPr>
                <w:iCs/>
              </w:rPr>
              <w:lastRenderedPageBreak/>
              <w:t>research process with examples</w:t>
            </w:r>
          </w:p>
          <w:p w:rsidR="00D64E60" w:rsidRDefault="00D64E60" w:rsidP="00D64E60">
            <w:pPr>
              <w:pStyle w:val="ListParagraph"/>
              <w:numPr>
                <w:ilvl w:val="0"/>
                <w:numId w:val="30"/>
              </w:numPr>
              <w:spacing w:after="0"/>
              <w:ind w:left="360" w:hanging="270"/>
              <w:jc w:val="left"/>
              <w:rPr>
                <w:iCs/>
              </w:rPr>
            </w:pPr>
            <w:r>
              <w:rPr>
                <w:iCs/>
              </w:rPr>
              <w:t>Search</w:t>
            </w:r>
            <w:r w:rsidRPr="008D5F5A">
              <w:rPr>
                <w:iCs/>
              </w:rPr>
              <w:t xml:space="preserve"> literature</w:t>
            </w:r>
            <w:r>
              <w:rPr>
                <w:iCs/>
              </w:rPr>
              <w:t>s</w:t>
            </w:r>
            <w:r w:rsidRPr="008D5F5A">
              <w:rPr>
                <w:iCs/>
              </w:rPr>
              <w:t xml:space="preserve"> using manual </w:t>
            </w:r>
            <w:r>
              <w:rPr>
                <w:iCs/>
              </w:rPr>
              <w:t>and electronic databases</w:t>
            </w:r>
          </w:p>
          <w:p w:rsidR="00D64E60" w:rsidRPr="008D5F5A" w:rsidRDefault="00D64E60" w:rsidP="00D64E60">
            <w:pPr>
              <w:pStyle w:val="ListParagraph"/>
              <w:numPr>
                <w:ilvl w:val="0"/>
                <w:numId w:val="30"/>
              </w:numPr>
              <w:spacing w:after="0"/>
              <w:ind w:left="360" w:hanging="270"/>
              <w:jc w:val="left"/>
              <w:rPr>
                <w:iCs/>
              </w:rPr>
            </w:pPr>
            <w:r>
              <w:rPr>
                <w:iCs/>
              </w:rPr>
              <w:t>Review published articles and prepare review report</w:t>
            </w:r>
          </w:p>
          <w:p w:rsidR="00D64E60" w:rsidRPr="008D5F5A" w:rsidRDefault="00D64E60" w:rsidP="00D64E60">
            <w:pPr>
              <w:pStyle w:val="ListParagraph"/>
              <w:numPr>
                <w:ilvl w:val="0"/>
                <w:numId w:val="30"/>
              </w:numPr>
              <w:spacing w:after="0"/>
              <w:ind w:left="360" w:hanging="270"/>
              <w:jc w:val="left"/>
              <w:rPr>
                <w:iCs/>
              </w:rPr>
            </w:pPr>
            <w:r>
              <w:rPr>
                <w:iCs/>
              </w:rPr>
              <w:t>Identify, a</w:t>
            </w:r>
            <w:r w:rsidRPr="008D5F5A">
              <w:rPr>
                <w:iCs/>
              </w:rPr>
              <w:t>nalyze and write research problem</w:t>
            </w:r>
          </w:p>
          <w:p w:rsidR="00D64E60" w:rsidRPr="008D5F5A" w:rsidRDefault="00D64E60" w:rsidP="00D64E60">
            <w:pPr>
              <w:pStyle w:val="ListParagraph"/>
              <w:numPr>
                <w:ilvl w:val="0"/>
                <w:numId w:val="30"/>
              </w:numPr>
              <w:spacing w:after="0"/>
              <w:ind w:left="360" w:hanging="270"/>
              <w:jc w:val="left"/>
              <w:rPr>
                <w:iCs/>
              </w:rPr>
            </w:pPr>
            <w:r>
              <w:rPr>
                <w:iCs/>
              </w:rPr>
              <w:t>Prepare</w:t>
            </w:r>
            <w:r w:rsidRPr="008D5F5A">
              <w:rPr>
                <w:iCs/>
              </w:rPr>
              <w:t xml:space="preserve"> research </w:t>
            </w:r>
            <w:r>
              <w:rPr>
                <w:iCs/>
              </w:rPr>
              <w:t>questions and hypothesis</w:t>
            </w:r>
          </w:p>
          <w:p w:rsidR="00D64E60" w:rsidRPr="008D5F5A" w:rsidRDefault="00D64E60" w:rsidP="00D64E60">
            <w:pPr>
              <w:pStyle w:val="ListParagraph"/>
              <w:numPr>
                <w:ilvl w:val="0"/>
                <w:numId w:val="30"/>
              </w:numPr>
              <w:spacing w:after="0"/>
              <w:ind w:left="360" w:hanging="270"/>
              <w:jc w:val="left"/>
              <w:rPr>
                <w:iCs/>
              </w:rPr>
            </w:pPr>
            <w:r>
              <w:rPr>
                <w:iCs/>
              </w:rPr>
              <w:t>Identify and o</w:t>
            </w:r>
            <w:r w:rsidRPr="008D5F5A">
              <w:rPr>
                <w:iCs/>
              </w:rPr>
              <w:t>perationalize variables in the process of developing research proposal</w:t>
            </w:r>
          </w:p>
          <w:p w:rsidR="00D64E60" w:rsidRDefault="00D64E60" w:rsidP="00D64E60">
            <w:pPr>
              <w:pStyle w:val="ListParagraph"/>
              <w:numPr>
                <w:ilvl w:val="0"/>
                <w:numId w:val="30"/>
              </w:numPr>
              <w:spacing w:after="0"/>
              <w:ind w:left="360" w:hanging="270"/>
              <w:jc w:val="left"/>
              <w:rPr>
                <w:iCs/>
              </w:rPr>
            </w:pPr>
            <w:r>
              <w:rPr>
                <w:iCs/>
              </w:rPr>
              <w:t>Describe the types of research designs and select a design in research process</w:t>
            </w:r>
          </w:p>
          <w:p w:rsidR="00D64E60" w:rsidRPr="007A47CF" w:rsidRDefault="00D64E60" w:rsidP="00D64E60">
            <w:pPr>
              <w:pStyle w:val="ListParagraph"/>
              <w:numPr>
                <w:ilvl w:val="0"/>
                <w:numId w:val="30"/>
              </w:numPr>
              <w:spacing w:after="0"/>
              <w:ind w:left="360" w:hanging="270"/>
              <w:jc w:val="left"/>
              <w:rPr>
                <w:iCs/>
              </w:rPr>
            </w:pPr>
            <w:r w:rsidRPr="008D5F5A">
              <w:rPr>
                <w:iCs/>
              </w:rPr>
              <w:t>Explain different types of sampling design</w:t>
            </w:r>
            <w:r>
              <w:rPr>
                <w:iCs/>
              </w:rPr>
              <w:t>s</w:t>
            </w:r>
            <w:r w:rsidRPr="008D5F5A">
              <w:rPr>
                <w:iCs/>
              </w:rPr>
              <w:t xml:space="preserve"> and calculate sample si</w:t>
            </w:r>
            <w:r>
              <w:rPr>
                <w:iCs/>
              </w:rPr>
              <w:t>ze scientifically.</w:t>
            </w:r>
          </w:p>
        </w:tc>
        <w:tc>
          <w:tcPr>
            <w:tcW w:w="2959" w:type="pct"/>
            <w:tcBorders>
              <w:top w:val="single" w:sz="4" w:space="0" w:color="auto"/>
              <w:left w:val="single" w:sz="4" w:space="0" w:color="auto"/>
              <w:bottom w:val="nil"/>
              <w:right w:val="single" w:sz="4" w:space="0" w:color="auto"/>
            </w:tcBorders>
          </w:tcPr>
          <w:p w:rsidR="00D64E60" w:rsidRPr="008D5F5A" w:rsidRDefault="00D64E60" w:rsidP="0054305E">
            <w:pPr>
              <w:spacing w:after="0" w:line="240" w:lineRule="auto"/>
              <w:ind w:left="360" w:hanging="270"/>
              <w:rPr>
                <w:rFonts w:ascii="Times New Roman" w:hAnsi="Times New Roman"/>
                <w:iCs/>
                <w:sz w:val="24"/>
                <w:szCs w:val="24"/>
              </w:rPr>
            </w:pPr>
            <w:r>
              <w:rPr>
                <w:rFonts w:ascii="Times New Roman" w:hAnsi="Times New Roman"/>
                <w:b/>
                <w:iCs/>
                <w:sz w:val="24"/>
                <w:szCs w:val="24"/>
              </w:rPr>
              <w:lastRenderedPageBreak/>
              <w:t>Unit 1:</w:t>
            </w:r>
            <w:r w:rsidRPr="008D5F5A">
              <w:rPr>
                <w:rFonts w:ascii="Times New Roman" w:hAnsi="Times New Roman"/>
                <w:b/>
                <w:iCs/>
                <w:sz w:val="24"/>
                <w:szCs w:val="24"/>
              </w:rPr>
              <w:t xml:space="preserve"> </w:t>
            </w:r>
            <w:r w:rsidRPr="008D5F5A">
              <w:rPr>
                <w:rFonts w:ascii="Times New Roman" w:hAnsi="Times New Roman"/>
                <w:iCs/>
                <w:sz w:val="24"/>
                <w:szCs w:val="24"/>
              </w:rPr>
              <w:t xml:space="preserve"> </w:t>
            </w:r>
            <w:r w:rsidRPr="008D5F5A">
              <w:rPr>
                <w:rFonts w:ascii="Times New Roman" w:hAnsi="Times New Roman"/>
                <w:b/>
                <w:iCs/>
                <w:sz w:val="24"/>
                <w:szCs w:val="24"/>
              </w:rPr>
              <w:t xml:space="preserve">Health Education </w:t>
            </w:r>
            <w:r w:rsidRPr="00AA2C50">
              <w:rPr>
                <w:rFonts w:ascii="Times New Roman" w:hAnsi="Times New Roman"/>
                <w:b/>
                <w:iCs/>
                <w:sz w:val="24"/>
                <w:szCs w:val="24"/>
              </w:rPr>
              <w:t xml:space="preserve">Research Process  </w:t>
            </w:r>
            <w:r>
              <w:rPr>
                <w:rFonts w:ascii="Times New Roman" w:hAnsi="Times New Roman"/>
                <w:b/>
                <w:iCs/>
                <w:sz w:val="24"/>
                <w:szCs w:val="24"/>
              </w:rPr>
              <w:t>(8</w:t>
            </w:r>
            <w:r w:rsidRPr="00AA2C50">
              <w:rPr>
                <w:rFonts w:ascii="Times New Roman" w:hAnsi="Times New Roman"/>
                <w:b/>
                <w:iCs/>
                <w:sz w:val="24"/>
                <w:szCs w:val="24"/>
              </w:rPr>
              <w:t>)</w:t>
            </w:r>
          </w:p>
        </w:tc>
      </w:tr>
      <w:tr w:rsidR="00D64E60" w:rsidRPr="008D5F5A" w:rsidTr="0054305E">
        <w:trPr>
          <w:trHeight w:val="3815"/>
        </w:trPr>
        <w:tc>
          <w:tcPr>
            <w:tcW w:w="2041" w:type="pct"/>
            <w:vMerge/>
            <w:tcBorders>
              <w:right w:val="single" w:sz="4" w:space="0" w:color="auto"/>
            </w:tcBorders>
          </w:tcPr>
          <w:p w:rsidR="00D64E60" w:rsidRPr="008D5F5A" w:rsidRDefault="00D64E60" w:rsidP="00D64E60">
            <w:pPr>
              <w:numPr>
                <w:ilvl w:val="0"/>
                <w:numId w:val="30"/>
              </w:numPr>
              <w:spacing w:after="0" w:line="240" w:lineRule="auto"/>
              <w:ind w:left="360" w:hanging="270"/>
              <w:rPr>
                <w:rFonts w:ascii="Times New Roman" w:hAnsi="Times New Roman"/>
                <w:b/>
                <w:iCs/>
                <w:sz w:val="24"/>
                <w:szCs w:val="24"/>
              </w:rPr>
            </w:pPr>
          </w:p>
        </w:tc>
        <w:tc>
          <w:tcPr>
            <w:tcW w:w="2959" w:type="pct"/>
            <w:tcBorders>
              <w:top w:val="nil"/>
              <w:left w:val="single" w:sz="4" w:space="0" w:color="auto"/>
              <w:right w:val="single" w:sz="4" w:space="0" w:color="auto"/>
            </w:tcBorders>
          </w:tcPr>
          <w:p w:rsidR="00D64E60" w:rsidRPr="008D5F5A" w:rsidRDefault="00D64E60" w:rsidP="0054305E">
            <w:pPr>
              <w:spacing w:after="0" w:line="240" w:lineRule="auto"/>
              <w:ind w:left="360" w:hanging="270"/>
              <w:rPr>
                <w:rFonts w:ascii="Times New Roman" w:hAnsi="Times New Roman"/>
                <w:iCs/>
                <w:sz w:val="24"/>
                <w:szCs w:val="24"/>
              </w:rPr>
            </w:pPr>
            <w:r w:rsidRPr="008D5F5A">
              <w:rPr>
                <w:rFonts w:ascii="Times New Roman" w:hAnsi="Times New Roman"/>
                <w:iCs/>
                <w:sz w:val="24"/>
                <w:szCs w:val="24"/>
              </w:rPr>
              <w:t>1.1 Key steps in research process</w:t>
            </w:r>
          </w:p>
          <w:p w:rsidR="00D64E60" w:rsidRDefault="00D64E60" w:rsidP="0054305E">
            <w:pPr>
              <w:spacing w:after="0" w:line="240" w:lineRule="auto"/>
              <w:ind w:left="360" w:hanging="270"/>
              <w:rPr>
                <w:rFonts w:ascii="Times New Roman" w:hAnsi="Times New Roman"/>
                <w:iCs/>
                <w:sz w:val="24"/>
                <w:szCs w:val="24"/>
              </w:rPr>
            </w:pPr>
            <w:r w:rsidRPr="008D5F5A">
              <w:rPr>
                <w:rFonts w:ascii="Times New Roman" w:hAnsi="Times New Roman"/>
                <w:iCs/>
                <w:sz w:val="24"/>
                <w:szCs w:val="24"/>
              </w:rPr>
              <w:t>1.2 Literature search</w:t>
            </w:r>
            <w:r>
              <w:rPr>
                <w:rFonts w:ascii="Times New Roman" w:hAnsi="Times New Roman"/>
                <w:iCs/>
                <w:sz w:val="24"/>
                <w:szCs w:val="24"/>
              </w:rPr>
              <w:t xml:space="preserve"> </w:t>
            </w:r>
            <w:r w:rsidRPr="008D5F5A">
              <w:rPr>
                <w:rFonts w:ascii="Times New Roman" w:hAnsi="Times New Roman"/>
                <w:iCs/>
                <w:sz w:val="24"/>
                <w:szCs w:val="24"/>
              </w:rPr>
              <w:t>(systematic database search)</w:t>
            </w:r>
          </w:p>
          <w:p w:rsidR="00D64E60" w:rsidRPr="008D5F5A" w:rsidRDefault="00D64E60" w:rsidP="0054305E">
            <w:pPr>
              <w:spacing w:after="0" w:line="240" w:lineRule="auto"/>
              <w:ind w:left="360" w:hanging="270"/>
              <w:rPr>
                <w:rFonts w:ascii="Times New Roman" w:hAnsi="Times New Roman"/>
                <w:iCs/>
                <w:sz w:val="24"/>
                <w:szCs w:val="24"/>
              </w:rPr>
            </w:pPr>
            <w:r>
              <w:rPr>
                <w:rFonts w:ascii="Times New Roman" w:hAnsi="Times New Roman"/>
                <w:iCs/>
                <w:sz w:val="24"/>
                <w:szCs w:val="24"/>
              </w:rPr>
              <w:t>1.3 R</w:t>
            </w:r>
            <w:r w:rsidRPr="008D5F5A">
              <w:rPr>
                <w:rFonts w:ascii="Times New Roman" w:hAnsi="Times New Roman"/>
                <w:iCs/>
                <w:sz w:val="24"/>
                <w:szCs w:val="24"/>
              </w:rPr>
              <w:t>eview</w:t>
            </w:r>
            <w:r>
              <w:rPr>
                <w:rFonts w:ascii="Times New Roman" w:hAnsi="Times New Roman"/>
                <w:iCs/>
                <w:sz w:val="24"/>
                <w:szCs w:val="24"/>
              </w:rPr>
              <w:t xml:space="preserve"> of published articles and prepare review report</w:t>
            </w:r>
          </w:p>
          <w:p w:rsidR="00D64E60" w:rsidRPr="008D5F5A" w:rsidRDefault="00D64E60" w:rsidP="0054305E">
            <w:pPr>
              <w:spacing w:after="0" w:line="240" w:lineRule="auto"/>
              <w:ind w:left="360" w:hanging="270"/>
              <w:rPr>
                <w:rFonts w:ascii="Times New Roman" w:hAnsi="Times New Roman"/>
                <w:b/>
                <w:iCs/>
                <w:sz w:val="24"/>
                <w:szCs w:val="24"/>
              </w:rPr>
            </w:pPr>
            <w:r w:rsidRPr="008D5F5A">
              <w:rPr>
                <w:rFonts w:ascii="Times New Roman" w:hAnsi="Times New Roman"/>
                <w:iCs/>
                <w:sz w:val="24"/>
                <w:szCs w:val="24"/>
              </w:rPr>
              <w:t>1.</w:t>
            </w:r>
            <w:r>
              <w:rPr>
                <w:rFonts w:ascii="Times New Roman" w:hAnsi="Times New Roman"/>
                <w:iCs/>
                <w:sz w:val="24"/>
                <w:szCs w:val="24"/>
              </w:rPr>
              <w:t>4</w:t>
            </w:r>
            <w:r w:rsidRPr="008D5F5A">
              <w:rPr>
                <w:rFonts w:ascii="Times New Roman" w:hAnsi="Times New Roman"/>
                <w:iCs/>
                <w:sz w:val="24"/>
                <w:szCs w:val="24"/>
              </w:rPr>
              <w:t xml:space="preserve"> Identifying, analyzing and writing research problem </w:t>
            </w:r>
          </w:p>
          <w:p w:rsidR="00D64E60" w:rsidRPr="008D5F5A" w:rsidRDefault="00D64E60" w:rsidP="0054305E">
            <w:pPr>
              <w:spacing w:after="0" w:line="240" w:lineRule="auto"/>
              <w:ind w:left="360" w:hanging="270"/>
              <w:rPr>
                <w:rFonts w:ascii="Times New Roman" w:hAnsi="Times New Roman"/>
                <w:iCs/>
                <w:sz w:val="24"/>
                <w:szCs w:val="24"/>
              </w:rPr>
            </w:pPr>
            <w:r w:rsidRPr="008D5F5A">
              <w:rPr>
                <w:rFonts w:ascii="Times New Roman" w:hAnsi="Times New Roman"/>
                <w:iCs/>
                <w:sz w:val="24"/>
                <w:szCs w:val="24"/>
              </w:rPr>
              <w:t>1.</w:t>
            </w:r>
            <w:r>
              <w:rPr>
                <w:rFonts w:ascii="Times New Roman" w:hAnsi="Times New Roman"/>
                <w:iCs/>
                <w:sz w:val="24"/>
                <w:szCs w:val="24"/>
              </w:rPr>
              <w:t>5</w:t>
            </w:r>
            <w:r w:rsidRPr="008D5F5A">
              <w:rPr>
                <w:rFonts w:ascii="Times New Roman" w:hAnsi="Times New Roman"/>
                <w:iCs/>
                <w:sz w:val="24"/>
                <w:szCs w:val="24"/>
              </w:rPr>
              <w:t xml:space="preserve"> Formulating research </w:t>
            </w:r>
            <w:r>
              <w:rPr>
                <w:rFonts w:ascii="Times New Roman" w:hAnsi="Times New Roman"/>
                <w:iCs/>
                <w:sz w:val="24"/>
                <w:szCs w:val="24"/>
              </w:rPr>
              <w:t>questions</w:t>
            </w:r>
            <w:r w:rsidRPr="008D5F5A">
              <w:rPr>
                <w:rFonts w:ascii="Times New Roman" w:hAnsi="Times New Roman"/>
                <w:iCs/>
                <w:sz w:val="24"/>
                <w:szCs w:val="24"/>
              </w:rPr>
              <w:t xml:space="preserve"> and hypothesis</w:t>
            </w:r>
          </w:p>
          <w:p w:rsidR="00D64E60" w:rsidRPr="008D5F5A" w:rsidRDefault="00D64E60" w:rsidP="0054305E">
            <w:pPr>
              <w:spacing w:after="0" w:line="240" w:lineRule="auto"/>
              <w:ind w:left="360" w:hanging="270"/>
              <w:rPr>
                <w:rFonts w:ascii="Times New Roman" w:hAnsi="Times New Roman"/>
                <w:iCs/>
                <w:sz w:val="24"/>
                <w:szCs w:val="24"/>
              </w:rPr>
            </w:pPr>
            <w:r w:rsidRPr="008D5F5A">
              <w:rPr>
                <w:rFonts w:ascii="Times New Roman" w:hAnsi="Times New Roman"/>
                <w:iCs/>
                <w:sz w:val="24"/>
                <w:szCs w:val="24"/>
              </w:rPr>
              <w:t>1.</w:t>
            </w:r>
            <w:r>
              <w:rPr>
                <w:rFonts w:ascii="Times New Roman" w:hAnsi="Times New Roman"/>
                <w:iCs/>
                <w:sz w:val="24"/>
                <w:szCs w:val="24"/>
              </w:rPr>
              <w:t>6</w:t>
            </w:r>
            <w:r w:rsidRPr="008D5F5A">
              <w:rPr>
                <w:rFonts w:ascii="Times New Roman" w:hAnsi="Times New Roman"/>
                <w:iCs/>
                <w:sz w:val="24"/>
                <w:szCs w:val="24"/>
              </w:rPr>
              <w:t xml:space="preserve"> Identification and operationalization of variables</w:t>
            </w:r>
          </w:p>
          <w:p w:rsidR="00D64E60" w:rsidRDefault="00D64E60" w:rsidP="0054305E">
            <w:pPr>
              <w:spacing w:after="0" w:line="240" w:lineRule="auto"/>
              <w:ind w:left="360" w:hanging="270"/>
              <w:rPr>
                <w:rFonts w:ascii="Times New Roman" w:hAnsi="Times New Roman"/>
                <w:iCs/>
                <w:sz w:val="24"/>
                <w:szCs w:val="24"/>
              </w:rPr>
            </w:pPr>
            <w:r>
              <w:rPr>
                <w:rFonts w:ascii="Times New Roman" w:hAnsi="Times New Roman"/>
                <w:iCs/>
                <w:sz w:val="24"/>
                <w:szCs w:val="24"/>
              </w:rPr>
              <w:t>1.7</w:t>
            </w:r>
            <w:r w:rsidRPr="008D5F5A">
              <w:rPr>
                <w:rFonts w:ascii="Times New Roman" w:hAnsi="Times New Roman"/>
                <w:iCs/>
                <w:sz w:val="24"/>
                <w:szCs w:val="24"/>
              </w:rPr>
              <w:t xml:space="preserve"> </w:t>
            </w:r>
            <w:r>
              <w:rPr>
                <w:rFonts w:ascii="Times New Roman" w:hAnsi="Times New Roman"/>
                <w:iCs/>
                <w:sz w:val="24"/>
                <w:szCs w:val="24"/>
              </w:rPr>
              <w:t xml:space="preserve">Types of health education research designs </w:t>
            </w:r>
          </w:p>
          <w:p w:rsidR="00D64E60" w:rsidRDefault="00D64E60" w:rsidP="0054305E">
            <w:pPr>
              <w:spacing w:after="0" w:line="240" w:lineRule="auto"/>
              <w:ind w:left="360" w:hanging="270"/>
              <w:rPr>
                <w:rFonts w:ascii="Times New Roman" w:hAnsi="Times New Roman"/>
                <w:iCs/>
                <w:sz w:val="24"/>
                <w:szCs w:val="24"/>
              </w:rPr>
            </w:pPr>
            <w:r>
              <w:rPr>
                <w:rFonts w:ascii="Times New Roman" w:hAnsi="Times New Roman"/>
                <w:iCs/>
                <w:sz w:val="24"/>
                <w:szCs w:val="24"/>
              </w:rPr>
              <w:t xml:space="preserve">1.8 </w:t>
            </w:r>
            <w:r w:rsidRPr="008D5F5A">
              <w:rPr>
                <w:rFonts w:ascii="Times New Roman" w:hAnsi="Times New Roman"/>
                <w:iCs/>
                <w:sz w:val="24"/>
                <w:szCs w:val="24"/>
              </w:rPr>
              <w:t xml:space="preserve">Sample size calculation  and sampling in quantitative  and qualitative research </w:t>
            </w:r>
          </w:p>
          <w:p w:rsidR="00D64E60" w:rsidRPr="00FC77DA" w:rsidRDefault="00D64E60" w:rsidP="0054305E">
            <w:pPr>
              <w:spacing w:after="0" w:line="240" w:lineRule="auto"/>
              <w:ind w:left="360" w:hanging="270"/>
              <w:rPr>
                <w:rFonts w:ascii="Times New Roman" w:hAnsi="Times New Roman"/>
                <w:iCs/>
                <w:sz w:val="24"/>
                <w:szCs w:val="24"/>
              </w:rPr>
            </w:pPr>
          </w:p>
        </w:tc>
      </w:tr>
      <w:tr w:rsidR="00D64E60" w:rsidRPr="008D5F5A" w:rsidTr="0054305E">
        <w:trPr>
          <w:trHeight w:val="1250"/>
        </w:trPr>
        <w:tc>
          <w:tcPr>
            <w:tcW w:w="2041" w:type="pct"/>
            <w:tcBorders>
              <w:right w:val="single" w:sz="4" w:space="0" w:color="auto"/>
            </w:tcBorders>
          </w:tcPr>
          <w:p w:rsidR="00D64E60" w:rsidRDefault="00D64E60" w:rsidP="00D64E60">
            <w:pPr>
              <w:pStyle w:val="ListParagraph"/>
              <w:numPr>
                <w:ilvl w:val="0"/>
                <w:numId w:val="30"/>
              </w:numPr>
              <w:spacing w:after="0"/>
              <w:ind w:left="360" w:hanging="270"/>
              <w:jc w:val="left"/>
              <w:rPr>
                <w:iCs/>
              </w:rPr>
            </w:pPr>
            <w:r>
              <w:rPr>
                <w:iCs/>
              </w:rPr>
              <w:lastRenderedPageBreak/>
              <w:t>Select appropriate methods and d</w:t>
            </w:r>
            <w:r w:rsidRPr="008D5F5A">
              <w:rPr>
                <w:iCs/>
              </w:rPr>
              <w:t xml:space="preserve">evelop tools </w:t>
            </w:r>
            <w:r>
              <w:rPr>
                <w:iCs/>
              </w:rPr>
              <w:t>for quantitative</w:t>
            </w:r>
            <w:r w:rsidRPr="008D5F5A">
              <w:rPr>
                <w:iCs/>
              </w:rPr>
              <w:t xml:space="preserve"> and qual</w:t>
            </w:r>
            <w:r>
              <w:rPr>
                <w:iCs/>
              </w:rPr>
              <w:t>i</w:t>
            </w:r>
            <w:r w:rsidRPr="008D5F5A">
              <w:rPr>
                <w:iCs/>
              </w:rPr>
              <w:t>tative research</w:t>
            </w:r>
            <w:r>
              <w:rPr>
                <w:iCs/>
              </w:rPr>
              <w:t>es</w:t>
            </w:r>
          </w:p>
          <w:p w:rsidR="00D64E60" w:rsidRPr="008D5F5A" w:rsidRDefault="00D64E60" w:rsidP="00D64E60">
            <w:pPr>
              <w:pStyle w:val="ListParagraph"/>
              <w:numPr>
                <w:ilvl w:val="0"/>
                <w:numId w:val="30"/>
              </w:numPr>
              <w:spacing w:after="0"/>
              <w:ind w:left="360" w:hanging="270"/>
              <w:jc w:val="left"/>
              <w:rPr>
                <w:iCs/>
              </w:rPr>
            </w:pPr>
            <w:r>
              <w:rPr>
                <w:iCs/>
              </w:rPr>
              <w:t>Identify Validity Reliability and trustworthiness of research tools and methods</w:t>
            </w:r>
          </w:p>
          <w:p w:rsidR="00D64E60" w:rsidRDefault="00D64E60" w:rsidP="00D64E60">
            <w:pPr>
              <w:pStyle w:val="ListParagraph"/>
              <w:numPr>
                <w:ilvl w:val="0"/>
                <w:numId w:val="30"/>
              </w:numPr>
              <w:spacing w:after="0"/>
              <w:ind w:left="360" w:hanging="270"/>
              <w:jc w:val="left"/>
              <w:rPr>
                <w:iCs/>
              </w:rPr>
            </w:pPr>
            <w:r>
              <w:rPr>
                <w:iCs/>
              </w:rPr>
              <w:t>Identify and use various methods of validation and finalization of research tools</w:t>
            </w:r>
          </w:p>
          <w:p w:rsidR="00D64E60" w:rsidRPr="008D5F5A" w:rsidRDefault="00D64E60" w:rsidP="00D64E60">
            <w:pPr>
              <w:pStyle w:val="ListParagraph"/>
              <w:numPr>
                <w:ilvl w:val="0"/>
                <w:numId w:val="30"/>
              </w:numPr>
              <w:spacing w:after="0"/>
              <w:ind w:left="360" w:hanging="270"/>
              <w:jc w:val="left"/>
              <w:rPr>
                <w:iCs/>
              </w:rPr>
            </w:pPr>
            <w:r>
              <w:rPr>
                <w:iCs/>
              </w:rPr>
              <w:t>Simulate and mock drill the tool administration process in the classroom and the community.</w:t>
            </w:r>
          </w:p>
        </w:tc>
        <w:tc>
          <w:tcPr>
            <w:tcW w:w="2959" w:type="pct"/>
            <w:tcBorders>
              <w:top w:val="single" w:sz="4" w:space="0" w:color="auto"/>
              <w:left w:val="single" w:sz="4" w:space="0" w:color="auto"/>
              <w:right w:val="single" w:sz="4" w:space="0" w:color="auto"/>
            </w:tcBorders>
          </w:tcPr>
          <w:p w:rsidR="00D64E60" w:rsidRPr="008D5F5A" w:rsidRDefault="00D64E60" w:rsidP="0054305E">
            <w:pPr>
              <w:spacing w:after="0" w:line="240" w:lineRule="auto"/>
              <w:ind w:left="360" w:hanging="270"/>
              <w:rPr>
                <w:rFonts w:ascii="Times New Roman" w:hAnsi="Times New Roman"/>
                <w:iCs/>
                <w:sz w:val="24"/>
                <w:szCs w:val="24"/>
              </w:rPr>
            </w:pPr>
            <w:r>
              <w:rPr>
                <w:rFonts w:ascii="Times New Roman" w:hAnsi="Times New Roman"/>
                <w:b/>
                <w:iCs/>
                <w:sz w:val="24"/>
                <w:szCs w:val="24"/>
              </w:rPr>
              <w:t xml:space="preserve">Unit </w:t>
            </w:r>
            <w:r w:rsidRPr="008D5F5A">
              <w:rPr>
                <w:rFonts w:ascii="Times New Roman" w:hAnsi="Times New Roman"/>
                <w:b/>
                <w:iCs/>
                <w:sz w:val="24"/>
                <w:szCs w:val="24"/>
              </w:rPr>
              <w:t xml:space="preserve">2: Research </w:t>
            </w:r>
            <w:r>
              <w:rPr>
                <w:rFonts w:ascii="Times New Roman" w:hAnsi="Times New Roman"/>
                <w:b/>
                <w:iCs/>
                <w:sz w:val="24"/>
                <w:szCs w:val="24"/>
              </w:rPr>
              <w:t>Methods</w:t>
            </w:r>
            <w:r w:rsidRPr="008D5F5A">
              <w:rPr>
                <w:rFonts w:ascii="Times New Roman" w:hAnsi="Times New Roman"/>
                <w:b/>
                <w:iCs/>
                <w:sz w:val="24"/>
                <w:szCs w:val="24"/>
              </w:rPr>
              <w:t xml:space="preserve"> and Tools in Health Education </w:t>
            </w:r>
            <w:r>
              <w:rPr>
                <w:rFonts w:ascii="Times New Roman" w:hAnsi="Times New Roman"/>
                <w:iCs/>
                <w:sz w:val="24"/>
                <w:szCs w:val="24"/>
              </w:rPr>
              <w:t>(14</w:t>
            </w:r>
            <w:r w:rsidRPr="008D5F5A">
              <w:rPr>
                <w:rFonts w:ascii="Times New Roman" w:hAnsi="Times New Roman"/>
                <w:iCs/>
                <w:sz w:val="24"/>
                <w:szCs w:val="24"/>
              </w:rPr>
              <w:t>)</w:t>
            </w:r>
          </w:p>
          <w:p w:rsidR="00D64E60" w:rsidRPr="008D5F5A" w:rsidRDefault="00D64E60" w:rsidP="0054305E">
            <w:pPr>
              <w:spacing w:after="0"/>
              <w:ind w:left="360" w:hanging="270"/>
              <w:rPr>
                <w:rFonts w:ascii="Times New Roman" w:hAnsi="Times New Roman"/>
                <w:b/>
                <w:iCs/>
                <w:sz w:val="24"/>
                <w:szCs w:val="24"/>
              </w:rPr>
            </w:pPr>
            <w:r w:rsidRPr="008D5F5A">
              <w:rPr>
                <w:rFonts w:ascii="Times New Roman" w:hAnsi="Times New Roman"/>
                <w:iCs/>
                <w:sz w:val="24"/>
                <w:szCs w:val="24"/>
              </w:rPr>
              <w:t xml:space="preserve">2.1 </w:t>
            </w:r>
            <w:r>
              <w:rPr>
                <w:rFonts w:ascii="Times New Roman" w:hAnsi="Times New Roman"/>
                <w:iCs/>
                <w:sz w:val="24"/>
                <w:szCs w:val="24"/>
              </w:rPr>
              <w:t>Methods and tools</w:t>
            </w:r>
            <w:r w:rsidRPr="008D5F5A">
              <w:rPr>
                <w:rFonts w:ascii="Times New Roman" w:hAnsi="Times New Roman"/>
                <w:iCs/>
                <w:sz w:val="24"/>
                <w:szCs w:val="24"/>
              </w:rPr>
              <w:t xml:space="preserve"> of  quantitative </w:t>
            </w:r>
            <w:r>
              <w:rPr>
                <w:rFonts w:ascii="Times New Roman" w:hAnsi="Times New Roman"/>
                <w:iCs/>
                <w:sz w:val="24"/>
                <w:szCs w:val="24"/>
              </w:rPr>
              <w:t>research</w:t>
            </w:r>
            <w:r w:rsidRPr="008D5F5A">
              <w:rPr>
                <w:rFonts w:ascii="Times New Roman" w:hAnsi="Times New Roman"/>
                <w:iCs/>
                <w:sz w:val="24"/>
                <w:szCs w:val="24"/>
              </w:rPr>
              <w:t xml:space="preserve"> </w:t>
            </w:r>
            <w:r>
              <w:rPr>
                <w:rFonts w:ascii="Times New Roman" w:hAnsi="Times New Roman"/>
                <w:b/>
                <w:iCs/>
                <w:sz w:val="24"/>
                <w:szCs w:val="24"/>
              </w:rPr>
              <w:t>–</w:t>
            </w:r>
            <w:r>
              <w:rPr>
                <w:rFonts w:ascii="Times New Roman" w:hAnsi="Times New Roman"/>
                <w:bCs/>
                <w:iCs/>
                <w:sz w:val="24"/>
                <w:szCs w:val="24"/>
              </w:rPr>
              <w:t xml:space="preserve">Structured </w:t>
            </w:r>
            <w:r>
              <w:rPr>
                <w:rFonts w:ascii="Times New Roman" w:hAnsi="Times New Roman"/>
                <w:iCs/>
                <w:sz w:val="24"/>
                <w:szCs w:val="24"/>
              </w:rPr>
              <w:t>interview</w:t>
            </w:r>
            <w:r w:rsidRPr="008D5F5A">
              <w:rPr>
                <w:rFonts w:ascii="Times New Roman" w:hAnsi="Times New Roman"/>
                <w:iCs/>
                <w:sz w:val="24"/>
                <w:szCs w:val="24"/>
              </w:rPr>
              <w:t xml:space="preserve">, self-administered questionnaire, </w:t>
            </w:r>
            <w:r>
              <w:rPr>
                <w:rFonts w:ascii="Times New Roman" w:hAnsi="Times New Roman"/>
                <w:iCs/>
                <w:sz w:val="24"/>
                <w:szCs w:val="24"/>
              </w:rPr>
              <w:t xml:space="preserve">closed </w:t>
            </w:r>
            <w:r w:rsidRPr="008D5F5A">
              <w:rPr>
                <w:rFonts w:ascii="Times New Roman" w:hAnsi="Times New Roman"/>
                <w:iCs/>
                <w:sz w:val="24"/>
                <w:szCs w:val="24"/>
              </w:rPr>
              <w:t>observation</w:t>
            </w:r>
            <w:r>
              <w:rPr>
                <w:rFonts w:ascii="Times New Roman" w:hAnsi="Times New Roman"/>
                <w:iCs/>
                <w:sz w:val="24"/>
                <w:szCs w:val="24"/>
              </w:rPr>
              <w:t xml:space="preserve"> (Check list, R</w:t>
            </w:r>
            <w:r w:rsidRPr="008D5F5A">
              <w:rPr>
                <w:rFonts w:ascii="Times New Roman" w:hAnsi="Times New Roman"/>
                <w:iCs/>
                <w:sz w:val="24"/>
                <w:szCs w:val="24"/>
              </w:rPr>
              <w:t>ating scales</w:t>
            </w:r>
            <w:r>
              <w:rPr>
                <w:rFonts w:ascii="Times New Roman" w:hAnsi="Times New Roman"/>
                <w:iCs/>
                <w:sz w:val="24"/>
                <w:szCs w:val="24"/>
              </w:rPr>
              <w:t>) and attitude study (Likert’s scale)</w:t>
            </w:r>
          </w:p>
          <w:p w:rsidR="00D64E60" w:rsidRDefault="00D64E60" w:rsidP="0054305E">
            <w:pPr>
              <w:spacing w:after="0"/>
              <w:ind w:left="360" w:hanging="270"/>
              <w:rPr>
                <w:rFonts w:ascii="Times New Roman" w:hAnsi="Times New Roman"/>
                <w:iCs/>
                <w:sz w:val="24"/>
                <w:szCs w:val="24"/>
              </w:rPr>
            </w:pPr>
            <w:r w:rsidRPr="008D5F5A">
              <w:rPr>
                <w:rFonts w:ascii="Times New Roman" w:hAnsi="Times New Roman"/>
                <w:iCs/>
                <w:sz w:val="24"/>
                <w:szCs w:val="24"/>
              </w:rPr>
              <w:t xml:space="preserve">2.2 </w:t>
            </w:r>
            <w:r>
              <w:rPr>
                <w:rFonts w:ascii="Times New Roman" w:hAnsi="Times New Roman"/>
                <w:iCs/>
                <w:sz w:val="24"/>
                <w:szCs w:val="24"/>
              </w:rPr>
              <w:t>Methods and tools</w:t>
            </w:r>
            <w:r w:rsidRPr="008D5F5A">
              <w:rPr>
                <w:rFonts w:ascii="Times New Roman" w:hAnsi="Times New Roman"/>
                <w:iCs/>
                <w:sz w:val="24"/>
                <w:szCs w:val="24"/>
              </w:rPr>
              <w:t xml:space="preserve"> of qualitative research</w:t>
            </w:r>
            <w:r>
              <w:rPr>
                <w:rFonts w:ascii="Times New Roman" w:hAnsi="Times New Roman"/>
                <w:iCs/>
                <w:sz w:val="24"/>
                <w:szCs w:val="24"/>
              </w:rPr>
              <w:t>:</w:t>
            </w:r>
            <w:r w:rsidRPr="008D5F5A">
              <w:rPr>
                <w:rFonts w:ascii="Times New Roman" w:hAnsi="Times New Roman"/>
                <w:iCs/>
                <w:sz w:val="24"/>
                <w:szCs w:val="24"/>
              </w:rPr>
              <w:t xml:space="preserve"> </w:t>
            </w:r>
            <w:r>
              <w:rPr>
                <w:rFonts w:ascii="Times New Roman" w:hAnsi="Times New Roman"/>
                <w:iCs/>
                <w:sz w:val="24"/>
                <w:szCs w:val="24"/>
              </w:rPr>
              <w:t xml:space="preserve">In-depth </w:t>
            </w:r>
            <w:r w:rsidRPr="008D5F5A">
              <w:rPr>
                <w:rFonts w:ascii="Times New Roman" w:hAnsi="Times New Roman"/>
                <w:iCs/>
                <w:sz w:val="24"/>
                <w:szCs w:val="24"/>
              </w:rPr>
              <w:t xml:space="preserve">interview, </w:t>
            </w:r>
            <w:r>
              <w:rPr>
                <w:rFonts w:ascii="Times New Roman" w:hAnsi="Times New Roman"/>
                <w:iCs/>
                <w:sz w:val="24"/>
                <w:szCs w:val="24"/>
              </w:rPr>
              <w:t>key informant interview, Focus Group D</w:t>
            </w:r>
            <w:r w:rsidRPr="008D5F5A">
              <w:rPr>
                <w:rFonts w:ascii="Times New Roman" w:hAnsi="Times New Roman"/>
                <w:iCs/>
                <w:sz w:val="24"/>
                <w:szCs w:val="24"/>
              </w:rPr>
              <w:t>iscussion (FGD)</w:t>
            </w:r>
            <w:r>
              <w:rPr>
                <w:rFonts w:ascii="Times New Roman" w:hAnsi="Times New Roman"/>
                <w:iCs/>
                <w:sz w:val="24"/>
                <w:szCs w:val="24"/>
              </w:rPr>
              <w:t>, open observation,</w:t>
            </w:r>
            <w:r w:rsidRPr="008D5F5A">
              <w:rPr>
                <w:rFonts w:ascii="Times New Roman" w:hAnsi="Times New Roman"/>
                <w:iCs/>
                <w:sz w:val="24"/>
                <w:szCs w:val="24"/>
              </w:rPr>
              <w:t xml:space="preserve"> and case study</w:t>
            </w:r>
          </w:p>
          <w:p w:rsidR="00D64E60" w:rsidRDefault="00D64E60" w:rsidP="0054305E">
            <w:pPr>
              <w:spacing w:after="0"/>
              <w:ind w:left="360" w:hanging="270"/>
              <w:rPr>
                <w:rFonts w:ascii="Times New Roman" w:hAnsi="Times New Roman"/>
                <w:iCs/>
                <w:sz w:val="24"/>
                <w:szCs w:val="24"/>
              </w:rPr>
            </w:pPr>
            <w:r>
              <w:rPr>
                <w:rFonts w:ascii="Times New Roman" w:hAnsi="Times New Roman"/>
                <w:iCs/>
                <w:sz w:val="24"/>
                <w:szCs w:val="24"/>
              </w:rPr>
              <w:t>2.3 Validity Reliability and trustworthiness of research tools and methods</w:t>
            </w:r>
          </w:p>
          <w:p w:rsidR="00D64E60" w:rsidRPr="008D5F5A" w:rsidRDefault="00D64E60" w:rsidP="0054305E">
            <w:pPr>
              <w:spacing w:after="0"/>
              <w:ind w:left="360" w:hanging="270"/>
              <w:rPr>
                <w:rFonts w:ascii="Times New Roman" w:hAnsi="Times New Roman"/>
                <w:sz w:val="24"/>
                <w:szCs w:val="24"/>
              </w:rPr>
            </w:pPr>
            <w:r w:rsidRPr="008D5F5A">
              <w:rPr>
                <w:rFonts w:ascii="Times New Roman" w:hAnsi="Times New Roman"/>
                <w:sz w:val="24"/>
                <w:szCs w:val="24"/>
              </w:rPr>
              <w:t>2.</w:t>
            </w:r>
            <w:r>
              <w:rPr>
                <w:rFonts w:ascii="Times New Roman" w:hAnsi="Times New Roman"/>
                <w:sz w:val="24"/>
                <w:szCs w:val="24"/>
              </w:rPr>
              <w:t>4 Validation and finalization</w:t>
            </w:r>
            <w:r w:rsidRPr="008D5F5A">
              <w:rPr>
                <w:rFonts w:ascii="Times New Roman" w:hAnsi="Times New Roman"/>
                <w:sz w:val="24"/>
                <w:szCs w:val="24"/>
              </w:rPr>
              <w:t xml:space="preserve"> of research tools in quantitative and qualitative research</w:t>
            </w:r>
            <w:r>
              <w:rPr>
                <w:rFonts w:ascii="Times New Roman" w:hAnsi="Times New Roman"/>
                <w:sz w:val="24"/>
                <w:szCs w:val="24"/>
              </w:rPr>
              <w:t xml:space="preserve"> (Trail testing, Pre-testing and Pilot testing)</w:t>
            </w:r>
          </w:p>
          <w:p w:rsidR="00D64E60" w:rsidRPr="008D5F5A" w:rsidRDefault="00D64E60" w:rsidP="0054305E">
            <w:pPr>
              <w:spacing w:after="0"/>
              <w:ind w:left="360" w:hanging="270"/>
              <w:rPr>
                <w:rFonts w:ascii="Times New Roman" w:hAnsi="Times New Roman"/>
                <w:sz w:val="24"/>
                <w:szCs w:val="24"/>
              </w:rPr>
            </w:pPr>
            <w:r>
              <w:rPr>
                <w:rFonts w:ascii="Times New Roman" w:hAnsi="Times New Roman"/>
                <w:sz w:val="24"/>
                <w:szCs w:val="24"/>
              </w:rPr>
              <w:t>2.5</w:t>
            </w:r>
            <w:r w:rsidRPr="008D5F5A">
              <w:rPr>
                <w:rFonts w:ascii="Times New Roman" w:hAnsi="Times New Roman"/>
                <w:sz w:val="24"/>
                <w:szCs w:val="24"/>
              </w:rPr>
              <w:t xml:space="preserve"> </w:t>
            </w:r>
            <w:r w:rsidRPr="008D5F5A">
              <w:rPr>
                <w:rFonts w:ascii="Times New Roman" w:hAnsi="Times New Roman"/>
                <w:iCs/>
                <w:sz w:val="24"/>
                <w:szCs w:val="24"/>
              </w:rPr>
              <w:t xml:space="preserve">Simulations/Mock sessions </w:t>
            </w:r>
            <w:r>
              <w:rPr>
                <w:rFonts w:ascii="Times New Roman" w:hAnsi="Times New Roman"/>
                <w:iCs/>
                <w:sz w:val="24"/>
                <w:szCs w:val="24"/>
              </w:rPr>
              <w:t>on using various tools for sample data collection</w:t>
            </w:r>
          </w:p>
        </w:tc>
      </w:tr>
      <w:tr w:rsidR="00D64E60" w:rsidRPr="008D5F5A" w:rsidTr="0054305E">
        <w:trPr>
          <w:trHeight w:val="4490"/>
        </w:trPr>
        <w:tc>
          <w:tcPr>
            <w:tcW w:w="2041" w:type="pct"/>
            <w:tcBorders>
              <w:right w:val="single" w:sz="4" w:space="0" w:color="auto"/>
            </w:tcBorders>
          </w:tcPr>
          <w:p w:rsidR="00D64E60" w:rsidRDefault="00D64E60" w:rsidP="00D64E60">
            <w:pPr>
              <w:pStyle w:val="ListParagraph"/>
              <w:numPr>
                <w:ilvl w:val="0"/>
                <w:numId w:val="30"/>
              </w:numPr>
              <w:spacing w:after="0"/>
              <w:ind w:left="360" w:hanging="270"/>
              <w:jc w:val="left"/>
              <w:rPr>
                <w:iCs/>
              </w:rPr>
            </w:pPr>
            <w:r>
              <w:rPr>
                <w:iCs/>
              </w:rPr>
              <w:lastRenderedPageBreak/>
              <w:t xml:space="preserve">Identify methods and procedures for quantitative data analysis. </w:t>
            </w:r>
          </w:p>
          <w:p w:rsidR="00D64E60" w:rsidRPr="008D5F5A" w:rsidRDefault="00D64E60" w:rsidP="00D64E60">
            <w:pPr>
              <w:pStyle w:val="ListParagraph"/>
              <w:numPr>
                <w:ilvl w:val="0"/>
                <w:numId w:val="30"/>
              </w:numPr>
              <w:spacing w:after="0"/>
              <w:ind w:left="360" w:hanging="270"/>
              <w:jc w:val="left"/>
              <w:rPr>
                <w:iCs/>
              </w:rPr>
            </w:pPr>
            <w:r w:rsidRPr="008D5F5A">
              <w:rPr>
                <w:iCs/>
              </w:rPr>
              <w:t>Explain measurement scales and apply them in quantitative data analysis</w:t>
            </w:r>
          </w:p>
          <w:p w:rsidR="00D64E60" w:rsidRPr="008D5F5A" w:rsidRDefault="00D64E60" w:rsidP="00D64E60">
            <w:pPr>
              <w:pStyle w:val="ListParagraph"/>
              <w:numPr>
                <w:ilvl w:val="0"/>
                <w:numId w:val="30"/>
              </w:numPr>
              <w:spacing w:after="0"/>
              <w:ind w:left="360" w:hanging="270"/>
              <w:jc w:val="left"/>
              <w:rPr>
                <w:iCs/>
              </w:rPr>
            </w:pPr>
            <w:r w:rsidRPr="008D5F5A">
              <w:rPr>
                <w:iCs/>
              </w:rPr>
              <w:t>Apply data management skills such as data checking, coding, recoding, data entry and tabulation</w:t>
            </w:r>
            <w:r>
              <w:rPr>
                <w:iCs/>
              </w:rPr>
              <w:t xml:space="preserve"> in</w:t>
            </w:r>
            <w:r w:rsidRPr="008D5F5A">
              <w:rPr>
                <w:iCs/>
              </w:rPr>
              <w:t xml:space="preserve"> quantitative data analysis</w:t>
            </w:r>
          </w:p>
          <w:p w:rsidR="00D64E60" w:rsidRPr="008D5F5A" w:rsidRDefault="00D64E60" w:rsidP="00D64E60">
            <w:pPr>
              <w:pStyle w:val="ListParagraph"/>
              <w:numPr>
                <w:ilvl w:val="0"/>
                <w:numId w:val="30"/>
              </w:numPr>
              <w:spacing w:after="0"/>
              <w:ind w:left="360" w:hanging="270"/>
              <w:jc w:val="left"/>
              <w:rPr>
                <w:iCs/>
              </w:rPr>
            </w:pPr>
            <w:r w:rsidRPr="008D5F5A">
              <w:rPr>
                <w:iCs/>
              </w:rPr>
              <w:t>Develop data analysis framework in SPSS including defining variables and coding data</w:t>
            </w:r>
          </w:p>
          <w:p w:rsidR="00D64E60" w:rsidRPr="008D5F5A" w:rsidRDefault="00D64E60" w:rsidP="00D64E60">
            <w:pPr>
              <w:pStyle w:val="ListParagraph"/>
              <w:numPr>
                <w:ilvl w:val="0"/>
                <w:numId w:val="30"/>
              </w:numPr>
              <w:spacing w:after="0"/>
              <w:ind w:left="360" w:hanging="270"/>
              <w:jc w:val="left"/>
              <w:rPr>
                <w:iCs/>
              </w:rPr>
            </w:pPr>
            <w:r w:rsidRPr="008D5F5A">
              <w:rPr>
                <w:iCs/>
              </w:rPr>
              <w:t xml:space="preserve">Enter and analyze data using SPSS </w:t>
            </w:r>
          </w:p>
          <w:p w:rsidR="00D64E60" w:rsidRPr="008D5F5A" w:rsidRDefault="00D64E60" w:rsidP="00D64E60">
            <w:pPr>
              <w:numPr>
                <w:ilvl w:val="0"/>
                <w:numId w:val="30"/>
              </w:numPr>
              <w:spacing w:after="0" w:line="240" w:lineRule="auto"/>
              <w:ind w:left="360" w:hanging="270"/>
              <w:rPr>
                <w:rFonts w:ascii="Times New Roman" w:hAnsi="Times New Roman"/>
                <w:b/>
                <w:iCs/>
                <w:sz w:val="24"/>
                <w:szCs w:val="24"/>
              </w:rPr>
            </w:pPr>
            <w:r w:rsidRPr="008D5F5A">
              <w:rPr>
                <w:rFonts w:ascii="Times New Roman" w:hAnsi="Times New Roman"/>
                <w:iCs/>
                <w:sz w:val="24"/>
                <w:szCs w:val="24"/>
              </w:rPr>
              <w:t xml:space="preserve">Apply basic statistical tests in analyzing data </w:t>
            </w:r>
          </w:p>
          <w:p w:rsidR="00D64E60" w:rsidRDefault="00D64E60" w:rsidP="00D64E60">
            <w:pPr>
              <w:numPr>
                <w:ilvl w:val="0"/>
                <w:numId w:val="30"/>
              </w:numPr>
              <w:spacing w:after="0" w:line="240" w:lineRule="auto"/>
              <w:ind w:left="360" w:hanging="270"/>
              <w:rPr>
                <w:rFonts w:ascii="Times New Roman" w:hAnsi="Times New Roman"/>
                <w:iCs/>
                <w:sz w:val="24"/>
                <w:szCs w:val="24"/>
              </w:rPr>
            </w:pPr>
            <w:r>
              <w:rPr>
                <w:rFonts w:ascii="Times New Roman" w:hAnsi="Times New Roman"/>
                <w:iCs/>
                <w:sz w:val="24"/>
                <w:szCs w:val="24"/>
              </w:rPr>
              <w:t>Identify methods and procedure of qualitative data analysis</w:t>
            </w:r>
          </w:p>
          <w:p w:rsidR="00D64E60" w:rsidRPr="008D5F5A" w:rsidRDefault="00D64E60" w:rsidP="00D64E60">
            <w:pPr>
              <w:numPr>
                <w:ilvl w:val="0"/>
                <w:numId w:val="30"/>
              </w:numPr>
              <w:spacing w:after="0" w:line="240" w:lineRule="auto"/>
              <w:ind w:left="360" w:hanging="270"/>
              <w:rPr>
                <w:rFonts w:ascii="Times New Roman" w:hAnsi="Times New Roman"/>
                <w:iCs/>
                <w:sz w:val="24"/>
                <w:szCs w:val="24"/>
              </w:rPr>
            </w:pPr>
            <w:r>
              <w:rPr>
                <w:rFonts w:ascii="Times New Roman" w:hAnsi="Times New Roman"/>
                <w:iCs/>
                <w:sz w:val="24"/>
                <w:szCs w:val="24"/>
              </w:rPr>
              <w:t>U</w:t>
            </w:r>
            <w:r w:rsidRPr="008D5F5A">
              <w:rPr>
                <w:rFonts w:ascii="Times New Roman" w:hAnsi="Times New Roman"/>
                <w:iCs/>
                <w:sz w:val="24"/>
                <w:szCs w:val="24"/>
              </w:rPr>
              <w:t>se qualitative data analysis software with proper procedures</w:t>
            </w:r>
          </w:p>
          <w:p w:rsidR="00D64E60" w:rsidRDefault="00D64E60" w:rsidP="00D64E60">
            <w:pPr>
              <w:numPr>
                <w:ilvl w:val="0"/>
                <w:numId w:val="30"/>
              </w:numPr>
              <w:spacing w:after="0" w:line="240" w:lineRule="auto"/>
              <w:ind w:left="360" w:hanging="270"/>
              <w:rPr>
                <w:rFonts w:ascii="Times New Roman" w:hAnsi="Times New Roman"/>
                <w:iCs/>
                <w:sz w:val="24"/>
                <w:szCs w:val="24"/>
              </w:rPr>
            </w:pPr>
            <w:r w:rsidRPr="008D5F5A">
              <w:rPr>
                <w:rFonts w:ascii="Times New Roman" w:hAnsi="Times New Roman"/>
                <w:iCs/>
                <w:sz w:val="24"/>
                <w:szCs w:val="24"/>
              </w:rPr>
              <w:t>Apply mix methods</w:t>
            </w:r>
            <w:r>
              <w:rPr>
                <w:rFonts w:ascii="Times New Roman" w:hAnsi="Times New Roman"/>
                <w:iCs/>
                <w:sz w:val="24"/>
                <w:szCs w:val="24"/>
              </w:rPr>
              <w:t xml:space="preserve"> </w:t>
            </w:r>
            <w:r w:rsidRPr="008D5F5A">
              <w:rPr>
                <w:rFonts w:ascii="Times New Roman" w:hAnsi="Times New Roman"/>
                <w:iCs/>
                <w:sz w:val="24"/>
                <w:szCs w:val="24"/>
              </w:rPr>
              <w:t xml:space="preserve">(qualitative and quantitative) </w:t>
            </w:r>
            <w:r>
              <w:rPr>
                <w:rFonts w:ascii="Times New Roman" w:hAnsi="Times New Roman"/>
                <w:iCs/>
                <w:sz w:val="24"/>
                <w:szCs w:val="24"/>
              </w:rPr>
              <w:t>in health education research</w:t>
            </w:r>
          </w:p>
          <w:p w:rsidR="00D64E60" w:rsidRDefault="00D64E60" w:rsidP="00D64E60">
            <w:pPr>
              <w:numPr>
                <w:ilvl w:val="0"/>
                <w:numId w:val="30"/>
              </w:numPr>
              <w:spacing w:after="0" w:line="240" w:lineRule="auto"/>
              <w:ind w:left="360" w:hanging="270"/>
              <w:rPr>
                <w:rFonts w:ascii="Times New Roman" w:hAnsi="Times New Roman"/>
                <w:iCs/>
                <w:sz w:val="24"/>
                <w:szCs w:val="24"/>
              </w:rPr>
            </w:pPr>
            <w:r>
              <w:rPr>
                <w:rFonts w:ascii="Times New Roman" w:hAnsi="Times New Roman"/>
                <w:iCs/>
                <w:sz w:val="24"/>
                <w:szCs w:val="24"/>
              </w:rPr>
              <w:t>Identify various types of triangulation and use that in research</w:t>
            </w:r>
          </w:p>
          <w:p w:rsidR="00D64E60" w:rsidRPr="008D5F5A" w:rsidRDefault="00D64E60" w:rsidP="00D64E60">
            <w:pPr>
              <w:numPr>
                <w:ilvl w:val="0"/>
                <w:numId w:val="30"/>
              </w:numPr>
              <w:spacing w:after="0" w:line="240" w:lineRule="auto"/>
              <w:ind w:left="360" w:hanging="270"/>
              <w:rPr>
                <w:rFonts w:ascii="Times New Roman" w:hAnsi="Times New Roman"/>
                <w:iCs/>
                <w:sz w:val="24"/>
                <w:szCs w:val="24"/>
              </w:rPr>
            </w:pPr>
            <w:r w:rsidRPr="008D5F5A">
              <w:rPr>
                <w:rFonts w:ascii="Times New Roman" w:hAnsi="Times New Roman"/>
                <w:iCs/>
                <w:sz w:val="24"/>
                <w:szCs w:val="24"/>
              </w:rPr>
              <w:t xml:space="preserve">Apply techniques of minimizing errors and avoiding biases in health </w:t>
            </w:r>
            <w:r>
              <w:rPr>
                <w:rFonts w:ascii="Times New Roman" w:hAnsi="Times New Roman"/>
                <w:iCs/>
                <w:sz w:val="24"/>
                <w:szCs w:val="24"/>
              </w:rPr>
              <w:t xml:space="preserve">education </w:t>
            </w:r>
            <w:r w:rsidRPr="008D5F5A">
              <w:rPr>
                <w:rFonts w:ascii="Times New Roman" w:hAnsi="Times New Roman"/>
                <w:iCs/>
                <w:sz w:val="24"/>
                <w:szCs w:val="24"/>
              </w:rPr>
              <w:t>research process</w:t>
            </w:r>
          </w:p>
        </w:tc>
        <w:tc>
          <w:tcPr>
            <w:tcW w:w="2959" w:type="pct"/>
            <w:tcBorders>
              <w:top w:val="single" w:sz="4" w:space="0" w:color="auto"/>
              <w:left w:val="single" w:sz="4" w:space="0" w:color="auto"/>
              <w:right w:val="single" w:sz="4" w:space="0" w:color="auto"/>
            </w:tcBorders>
          </w:tcPr>
          <w:p w:rsidR="00D64E60" w:rsidRPr="008D5F5A" w:rsidRDefault="00D64E60" w:rsidP="0054305E">
            <w:pPr>
              <w:spacing w:after="0" w:line="240" w:lineRule="auto"/>
              <w:ind w:left="360" w:hanging="270"/>
              <w:rPr>
                <w:rFonts w:ascii="Times New Roman" w:hAnsi="Times New Roman"/>
                <w:iCs/>
                <w:sz w:val="24"/>
                <w:szCs w:val="24"/>
              </w:rPr>
            </w:pPr>
            <w:r>
              <w:rPr>
                <w:rFonts w:ascii="Times New Roman" w:hAnsi="Times New Roman"/>
                <w:b/>
                <w:iCs/>
                <w:sz w:val="24"/>
                <w:szCs w:val="24"/>
              </w:rPr>
              <w:t>Unit 3:</w:t>
            </w:r>
            <w:r w:rsidRPr="008D5F5A">
              <w:rPr>
                <w:rFonts w:ascii="Times New Roman" w:hAnsi="Times New Roman"/>
                <w:b/>
                <w:iCs/>
                <w:sz w:val="24"/>
                <w:szCs w:val="24"/>
              </w:rPr>
              <w:t xml:space="preserve"> Analysis of Quantitative and Qualitative Data in Health Education Research </w:t>
            </w:r>
            <w:r>
              <w:rPr>
                <w:rFonts w:ascii="Times New Roman" w:hAnsi="Times New Roman"/>
                <w:iCs/>
                <w:sz w:val="24"/>
                <w:szCs w:val="24"/>
              </w:rPr>
              <w:t>(16</w:t>
            </w:r>
            <w:r w:rsidRPr="008D5F5A">
              <w:rPr>
                <w:rFonts w:ascii="Times New Roman" w:hAnsi="Times New Roman"/>
                <w:iCs/>
                <w:sz w:val="24"/>
                <w:szCs w:val="24"/>
              </w:rPr>
              <w:t>)</w:t>
            </w:r>
          </w:p>
          <w:p w:rsidR="00D64E60" w:rsidRPr="008D5F5A" w:rsidRDefault="00D64E60" w:rsidP="00D64E60">
            <w:pPr>
              <w:numPr>
                <w:ilvl w:val="1"/>
                <w:numId w:val="31"/>
              </w:numPr>
              <w:spacing w:after="0"/>
              <w:ind w:hanging="270"/>
              <w:rPr>
                <w:rFonts w:ascii="Times New Roman" w:hAnsi="Times New Roman"/>
                <w:iCs/>
                <w:sz w:val="24"/>
                <w:szCs w:val="24"/>
              </w:rPr>
            </w:pPr>
            <w:r w:rsidRPr="008D5F5A">
              <w:rPr>
                <w:rFonts w:ascii="Times New Roman" w:hAnsi="Times New Roman"/>
                <w:iCs/>
                <w:sz w:val="24"/>
                <w:szCs w:val="24"/>
              </w:rPr>
              <w:t>Methods and procedures for quantitative data analysis</w:t>
            </w:r>
          </w:p>
          <w:p w:rsidR="00D64E60" w:rsidRPr="008D5F5A" w:rsidRDefault="00D64E60" w:rsidP="00D64E60">
            <w:pPr>
              <w:numPr>
                <w:ilvl w:val="2"/>
                <w:numId w:val="31"/>
              </w:numPr>
              <w:spacing w:after="0"/>
              <w:ind w:hanging="649"/>
              <w:rPr>
                <w:rFonts w:ascii="Times New Roman" w:hAnsi="Times New Roman"/>
                <w:iCs/>
                <w:sz w:val="24"/>
                <w:szCs w:val="24"/>
              </w:rPr>
            </w:pPr>
            <w:r w:rsidRPr="008D5F5A">
              <w:rPr>
                <w:rFonts w:ascii="Times New Roman" w:hAnsi="Times New Roman"/>
                <w:iCs/>
                <w:sz w:val="24"/>
                <w:szCs w:val="24"/>
              </w:rPr>
              <w:t>Types of measurement scales and their application in quantitative data analysis</w:t>
            </w:r>
          </w:p>
          <w:p w:rsidR="00D64E60" w:rsidRPr="008D5F5A" w:rsidRDefault="00D64E60" w:rsidP="00D64E60">
            <w:pPr>
              <w:numPr>
                <w:ilvl w:val="2"/>
                <w:numId w:val="31"/>
              </w:numPr>
              <w:spacing w:after="0"/>
              <w:ind w:left="360" w:hanging="270"/>
              <w:rPr>
                <w:rFonts w:ascii="Times New Roman" w:hAnsi="Times New Roman"/>
                <w:iCs/>
                <w:sz w:val="24"/>
                <w:szCs w:val="24"/>
              </w:rPr>
            </w:pPr>
            <w:r w:rsidRPr="008D5F5A">
              <w:rPr>
                <w:rFonts w:ascii="Times New Roman" w:hAnsi="Times New Roman"/>
                <w:sz w:val="24"/>
                <w:szCs w:val="24"/>
              </w:rPr>
              <w:t>Data management skills: Data checking, editing, coding, recoding, data entry and tabulation</w:t>
            </w:r>
          </w:p>
          <w:p w:rsidR="00D64E60" w:rsidRPr="008D5F5A" w:rsidRDefault="00D64E60" w:rsidP="00D64E60">
            <w:pPr>
              <w:numPr>
                <w:ilvl w:val="2"/>
                <w:numId w:val="31"/>
              </w:numPr>
              <w:spacing w:after="0" w:line="240" w:lineRule="auto"/>
              <w:ind w:left="360" w:hanging="270"/>
              <w:rPr>
                <w:rFonts w:ascii="Times New Roman" w:hAnsi="Times New Roman"/>
                <w:iCs/>
                <w:sz w:val="24"/>
                <w:szCs w:val="24"/>
              </w:rPr>
            </w:pPr>
            <w:r w:rsidRPr="008D5F5A">
              <w:rPr>
                <w:rFonts w:ascii="Times New Roman" w:hAnsi="Times New Roman"/>
                <w:iCs/>
                <w:sz w:val="24"/>
                <w:szCs w:val="24"/>
              </w:rPr>
              <w:t>Data analysis framework-</w:t>
            </w:r>
            <w:r>
              <w:rPr>
                <w:rFonts w:ascii="Times New Roman" w:hAnsi="Times New Roman"/>
                <w:iCs/>
                <w:sz w:val="24"/>
                <w:szCs w:val="24"/>
              </w:rPr>
              <w:t xml:space="preserve"> Dummy tables</w:t>
            </w:r>
          </w:p>
          <w:p w:rsidR="00D64E60" w:rsidRPr="008D5F5A" w:rsidRDefault="00D64E60" w:rsidP="00D64E60">
            <w:pPr>
              <w:numPr>
                <w:ilvl w:val="2"/>
                <w:numId w:val="31"/>
              </w:numPr>
              <w:spacing w:after="0" w:line="240" w:lineRule="auto"/>
              <w:ind w:left="360" w:hanging="270"/>
              <w:rPr>
                <w:rFonts w:ascii="Times New Roman" w:hAnsi="Times New Roman"/>
                <w:iCs/>
                <w:sz w:val="24"/>
                <w:szCs w:val="24"/>
              </w:rPr>
            </w:pPr>
            <w:r w:rsidRPr="008D5F5A">
              <w:rPr>
                <w:rFonts w:ascii="Times New Roman" w:hAnsi="Times New Roman"/>
                <w:iCs/>
                <w:sz w:val="24"/>
                <w:szCs w:val="24"/>
              </w:rPr>
              <w:t xml:space="preserve"> </w:t>
            </w:r>
            <w:r>
              <w:rPr>
                <w:rFonts w:ascii="Times New Roman" w:hAnsi="Times New Roman"/>
                <w:iCs/>
                <w:sz w:val="24"/>
                <w:szCs w:val="24"/>
              </w:rPr>
              <w:t>Application of</w:t>
            </w:r>
            <w:r w:rsidRPr="008D5F5A">
              <w:rPr>
                <w:rFonts w:ascii="Times New Roman" w:hAnsi="Times New Roman"/>
                <w:iCs/>
                <w:sz w:val="24"/>
                <w:szCs w:val="24"/>
              </w:rPr>
              <w:t xml:space="preserve"> quantitative data analysis using SPSS software</w:t>
            </w:r>
          </w:p>
          <w:p w:rsidR="00D64E60" w:rsidRPr="008D5F5A" w:rsidRDefault="00D64E60" w:rsidP="00D64E60">
            <w:pPr>
              <w:numPr>
                <w:ilvl w:val="2"/>
                <w:numId w:val="31"/>
              </w:numPr>
              <w:spacing w:after="0" w:line="240" w:lineRule="auto"/>
              <w:ind w:left="360" w:hanging="270"/>
              <w:rPr>
                <w:rFonts w:ascii="Times New Roman" w:hAnsi="Times New Roman"/>
                <w:iCs/>
                <w:sz w:val="24"/>
                <w:szCs w:val="24"/>
              </w:rPr>
            </w:pPr>
            <w:r w:rsidRPr="008D5F5A">
              <w:rPr>
                <w:rFonts w:ascii="Times New Roman" w:hAnsi="Times New Roman"/>
                <w:iCs/>
                <w:sz w:val="24"/>
                <w:szCs w:val="24"/>
              </w:rPr>
              <w:t>Testing hypothesis- t-test, chi-square test, Z-test, correlation and multiple regression using SPSS</w:t>
            </w:r>
          </w:p>
          <w:p w:rsidR="00D64E60" w:rsidRPr="008D5F5A" w:rsidRDefault="00D64E60" w:rsidP="00D64E60">
            <w:pPr>
              <w:numPr>
                <w:ilvl w:val="1"/>
                <w:numId w:val="31"/>
              </w:numPr>
              <w:spacing w:after="0"/>
              <w:ind w:hanging="270"/>
              <w:rPr>
                <w:rFonts w:ascii="Times New Roman" w:hAnsi="Times New Roman"/>
                <w:iCs/>
                <w:sz w:val="24"/>
                <w:szCs w:val="24"/>
              </w:rPr>
            </w:pPr>
            <w:r>
              <w:rPr>
                <w:rFonts w:ascii="Times New Roman" w:hAnsi="Times New Roman"/>
                <w:iCs/>
                <w:sz w:val="24"/>
                <w:szCs w:val="24"/>
              </w:rPr>
              <w:t>Methods and procedures for qual</w:t>
            </w:r>
            <w:r w:rsidRPr="008D5F5A">
              <w:rPr>
                <w:rFonts w:ascii="Times New Roman" w:hAnsi="Times New Roman"/>
                <w:iCs/>
                <w:sz w:val="24"/>
                <w:szCs w:val="24"/>
              </w:rPr>
              <w:t>itative data analysis</w:t>
            </w:r>
          </w:p>
          <w:p w:rsidR="00D64E60" w:rsidRPr="008D5F5A" w:rsidRDefault="00D64E60" w:rsidP="0054305E">
            <w:pPr>
              <w:spacing w:after="0" w:line="240" w:lineRule="auto"/>
              <w:ind w:left="360" w:hanging="270"/>
              <w:rPr>
                <w:rFonts w:ascii="Times New Roman" w:hAnsi="Times New Roman"/>
                <w:sz w:val="24"/>
                <w:szCs w:val="24"/>
                <w:lang w:eastAsia="en-MY"/>
              </w:rPr>
            </w:pPr>
            <w:r w:rsidRPr="008D5F5A">
              <w:rPr>
                <w:rFonts w:ascii="Times New Roman" w:hAnsi="Times New Roman"/>
                <w:sz w:val="24"/>
                <w:szCs w:val="24"/>
                <w:lang w:eastAsia="en-MY"/>
              </w:rPr>
              <w:t>3.2.1 Thematic method</w:t>
            </w:r>
          </w:p>
          <w:p w:rsidR="00D64E60" w:rsidRPr="008D5F5A" w:rsidRDefault="00D64E60" w:rsidP="0054305E">
            <w:pPr>
              <w:spacing w:after="0" w:line="240" w:lineRule="auto"/>
              <w:ind w:left="360" w:hanging="270"/>
              <w:rPr>
                <w:rFonts w:ascii="Times New Roman" w:hAnsi="Times New Roman"/>
                <w:sz w:val="24"/>
                <w:szCs w:val="24"/>
                <w:lang w:eastAsia="en-MY"/>
              </w:rPr>
            </w:pPr>
            <w:r w:rsidRPr="008D5F5A">
              <w:rPr>
                <w:rFonts w:ascii="Times New Roman" w:hAnsi="Times New Roman"/>
                <w:sz w:val="24"/>
                <w:szCs w:val="24"/>
                <w:lang w:eastAsia="en-MY"/>
              </w:rPr>
              <w:t>3.2.2 Procedures: Recording and transcribing, translating, identifying themes/sub-themes, coding data, categorizing and organizing data by codes/themes, writing memo, reducing and displaying data</w:t>
            </w:r>
          </w:p>
          <w:p w:rsidR="00D64E60" w:rsidRPr="008D5F5A" w:rsidRDefault="00D64E60" w:rsidP="0054305E">
            <w:pPr>
              <w:spacing w:after="0" w:line="240" w:lineRule="auto"/>
              <w:ind w:left="360" w:hanging="270"/>
              <w:rPr>
                <w:rFonts w:ascii="Times New Roman" w:hAnsi="Times New Roman"/>
                <w:sz w:val="24"/>
                <w:szCs w:val="24"/>
                <w:lang w:eastAsia="en-MY"/>
              </w:rPr>
            </w:pPr>
            <w:r w:rsidRPr="008D5F5A">
              <w:rPr>
                <w:rFonts w:ascii="Times New Roman" w:hAnsi="Times New Roman"/>
                <w:iCs/>
                <w:sz w:val="24"/>
                <w:szCs w:val="24"/>
              </w:rPr>
              <w:t xml:space="preserve">3.2.3 </w:t>
            </w:r>
            <w:r>
              <w:rPr>
                <w:rFonts w:ascii="Times New Roman" w:hAnsi="Times New Roman"/>
                <w:sz w:val="24"/>
                <w:szCs w:val="24"/>
                <w:lang w:eastAsia="en-MY"/>
              </w:rPr>
              <w:t>Introduction to qualitative data analysis using NVivo and ATLAS.ti software</w:t>
            </w:r>
          </w:p>
          <w:p w:rsidR="00D64E60" w:rsidRDefault="00D64E60" w:rsidP="00D64E60">
            <w:pPr>
              <w:numPr>
                <w:ilvl w:val="1"/>
                <w:numId w:val="31"/>
              </w:numPr>
              <w:spacing w:after="0"/>
              <w:ind w:hanging="270"/>
              <w:rPr>
                <w:rFonts w:ascii="Times New Roman" w:hAnsi="Times New Roman"/>
                <w:iCs/>
                <w:sz w:val="24"/>
                <w:szCs w:val="24"/>
              </w:rPr>
            </w:pPr>
            <w:r w:rsidRPr="008D5F5A">
              <w:rPr>
                <w:rFonts w:ascii="Times New Roman" w:hAnsi="Times New Roman"/>
                <w:sz w:val="24"/>
                <w:szCs w:val="24"/>
                <w:lang w:eastAsia="en-MY"/>
              </w:rPr>
              <w:t>Application of m</w:t>
            </w:r>
            <w:r w:rsidRPr="008D5F5A">
              <w:rPr>
                <w:rFonts w:ascii="Times New Roman" w:hAnsi="Times New Roman"/>
                <w:iCs/>
                <w:sz w:val="24"/>
                <w:szCs w:val="24"/>
              </w:rPr>
              <w:t>ixed methods in health education research-</w:t>
            </w:r>
            <w:r>
              <w:rPr>
                <w:rFonts w:ascii="Times New Roman" w:hAnsi="Times New Roman"/>
                <w:iCs/>
                <w:sz w:val="24"/>
                <w:szCs w:val="24"/>
              </w:rPr>
              <w:t xml:space="preserve"> C</w:t>
            </w:r>
            <w:r w:rsidRPr="008D5F5A">
              <w:rPr>
                <w:rFonts w:ascii="Times New Roman" w:hAnsi="Times New Roman"/>
                <w:iCs/>
                <w:sz w:val="24"/>
                <w:szCs w:val="24"/>
              </w:rPr>
              <w:t xml:space="preserve">oncept and </w:t>
            </w:r>
            <w:r>
              <w:rPr>
                <w:rFonts w:ascii="Times New Roman" w:hAnsi="Times New Roman"/>
                <w:iCs/>
                <w:sz w:val="24"/>
                <w:szCs w:val="24"/>
              </w:rPr>
              <w:t>types</w:t>
            </w:r>
            <w:r w:rsidRPr="008D5F5A">
              <w:rPr>
                <w:rFonts w:ascii="Times New Roman" w:hAnsi="Times New Roman"/>
                <w:iCs/>
                <w:sz w:val="24"/>
                <w:szCs w:val="24"/>
              </w:rPr>
              <w:t xml:space="preserve"> </w:t>
            </w:r>
          </w:p>
          <w:p w:rsidR="00D64E60" w:rsidRPr="008D5F5A" w:rsidRDefault="00D64E60" w:rsidP="00D64E60">
            <w:pPr>
              <w:numPr>
                <w:ilvl w:val="1"/>
                <w:numId w:val="31"/>
              </w:numPr>
              <w:spacing w:after="0"/>
              <w:ind w:left="521" w:hanging="431"/>
              <w:rPr>
                <w:rFonts w:ascii="Times New Roman" w:hAnsi="Times New Roman"/>
                <w:iCs/>
                <w:sz w:val="24"/>
                <w:szCs w:val="24"/>
              </w:rPr>
            </w:pPr>
            <w:r>
              <w:rPr>
                <w:rFonts w:ascii="Times New Roman" w:hAnsi="Times New Roman"/>
                <w:iCs/>
                <w:sz w:val="24"/>
                <w:szCs w:val="24"/>
              </w:rPr>
              <w:t>Triangulation in research: Concept and types</w:t>
            </w:r>
          </w:p>
          <w:p w:rsidR="00D64E60" w:rsidRPr="008D5F5A" w:rsidRDefault="00D64E60" w:rsidP="00D64E60">
            <w:pPr>
              <w:numPr>
                <w:ilvl w:val="1"/>
                <w:numId w:val="31"/>
              </w:numPr>
              <w:spacing w:after="0"/>
              <w:ind w:hanging="270"/>
              <w:rPr>
                <w:rFonts w:ascii="Times New Roman" w:hAnsi="Times New Roman"/>
                <w:iCs/>
                <w:sz w:val="24"/>
                <w:szCs w:val="24"/>
              </w:rPr>
            </w:pPr>
            <w:r w:rsidRPr="008D5F5A">
              <w:rPr>
                <w:rFonts w:ascii="Times New Roman" w:hAnsi="Times New Roman"/>
                <w:iCs/>
                <w:sz w:val="24"/>
                <w:szCs w:val="24"/>
              </w:rPr>
              <w:t>Biases and errors in research process including data analysis and interpretation</w:t>
            </w:r>
            <w:r>
              <w:rPr>
                <w:rFonts w:ascii="Times New Roman" w:hAnsi="Times New Roman"/>
                <w:iCs/>
                <w:sz w:val="24"/>
                <w:szCs w:val="24"/>
              </w:rPr>
              <w:t xml:space="preserve"> in health education</w:t>
            </w:r>
          </w:p>
        </w:tc>
      </w:tr>
      <w:tr w:rsidR="00D64E60" w:rsidRPr="008D5F5A" w:rsidTr="0054305E">
        <w:tc>
          <w:tcPr>
            <w:tcW w:w="2041" w:type="pct"/>
            <w:tcBorders>
              <w:right w:val="single" w:sz="4" w:space="0" w:color="auto"/>
            </w:tcBorders>
          </w:tcPr>
          <w:p w:rsidR="00D64E60" w:rsidRDefault="00D64E60" w:rsidP="00D64E60">
            <w:pPr>
              <w:numPr>
                <w:ilvl w:val="0"/>
                <w:numId w:val="33"/>
              </w:numPr>
              <w:spacing w:after="0" w:line="240" w:lineRule="auto"/>
              <w:ind w:left="360" w:hanging="270"/>
              <w:rPr>
                <w:rFonts w:ascii="Times New Roman" w:hAnsi="Times New Roman"/>
                <w:iCs/>
                <w:sz w:val="24"/>
                <w:szCs w:val="24"/>
              </w:rPr>
            </w:pPr>
            <w:r w:rsidRPr="008D5F5A">
              <w:rPr>
                <w:rFonts w:ascii="Times New Roman" w:hAnsi="Times New Roman"/>
                <w:iCs/>
                <w:sz w:val="24"/>
                <w:szCs w:val="24"/>
              </w:rPr>
              <w:t>Develop a resear</w:t>
            </w:r>
            <w:r>
              <w:rPr>
                <w:rFonts w:ascii="Times New Roman" w:hAnsi="Times New Roman"/>
                <w:iCs/>
                <w:sz w:val="24"/>
                <w:szCs w:val="24"/>
              </w:rPr>
              <w:t>ch proposal on health education and promotion related topic</w:t>
            </w:r>
          </w:p>
          <w:p w:rsidR="00D64E60" w:rsidRPr="008D5F5A" w:rsidRDefault="00D64E60" w:rsidP="00D64E60">
            <w:pPr>
              <w:numPr>
                <w:ilvl w:val="0"/>
                <w:numId w:val="33"/>
              </w:numPr>
              <w:spacing w:after="0" w:line="240" w:lineRule="auto"/>
              <w:ind w:left="360" w:hanging="270"/>
              <w:rPr>
                <w:rFonts w:ascii="Times New Roman" w:hAnsi="Times New Roman"/>
                <w:iCs/>
                <w:sz w:val="24"/>
                <w:szCs w:val="24"/>
              </w:rPr>
            </w:pPr>
            <w:r w:rsidRPr="008D5F5A">
              <w:rPr>
                <w:rFonts w:ascii="Times New Roman" w:hAnsi="Times New Roman"/>
                <w:iCs/>
                <w:sz w:val="24"/>
                <w:szCs w:val="24"/>
              </w:rPr>
              <w:t>Explain and apply basic ste</w:t>
            </w:r>
            <w:r>
              <w:rPr>
                <w:rFonts w:ascii="Times New Roman" w:hAnsi="Times New Roman"/>
                <w:iCs/>
                <w:sz w:val="24"/>
                <w:szCs w:val="24"/>
              </w:rPr>
              <w:t xml:space="preserve">ps of scientific report, </w:t>
            </w:r>
            <w:r w:rsidRPr="008D5F5A">
              <w:rPr>
                <w:rFonts w:ascii="Times New Roman" w:hAnsi="Times New Roman"/>
                <w:iCs/>
                <w:sz w:val="24"/>
                <w:szCs w:val="24"/>
              </w:rPr>
              <w:t xml:space="preserve">thesis and </w:t>
            </w:r>
            <w:r>
              <w:rPr>
                <w:rFonts w:ascii="Times New Roman" w:hAnsi="Times New Roman"/>
                <w:iCs/>
                <w:sz w:val="24"/>
                <w:szCs w:val="24"/>
              </w:rPr>
              <w:t>article writing</w:t>
            </w:r>
          </w:p>
          <w:p w:rsidR="00D64E60" w:rsidRPr="008D5F5A" w:rsidRDefault="00D64E60" w:rsidP="00D64E60">
            <w:pPr>
              <w:numPr>
                <w:ilvl w:val="0"/>
                <w:numId w:val="33"/>
              </w:numPr>
              <w:spacing w:after="0" w:line="240" w:lineRule="auto"/>
              <w:ind w:left="360" w:hanging="270"/>
              <w:rPr>
                <w:rFonts w:ascii="Times New Roman" w:hAnsi="Times New Roman"/>
                <w:iCs/>
                <w:sz w:val="24"/>
                <w:szCs w:val="24"/>
              </w:rPr>
            </w:pPr>
            <w:r w:rsidRPr="008D5F5A">
              <w:rPr>
                <w:rFonts w:ascii="Times New Roman" w:hAnsi="Times New Roman"/>
                <w:iCs/>
                <w:sz w:val="24"/>
                <w:szCs w:val="24"/>
              </w:rPr>
              <w:t>Develop format and template of research report</w:t>
            </w:r>
            <w:r>
              <w:rPr>
                <w:rFonts w:ascii="Times New Roman" w:hAnsi="Times New Roman"/>
                <w:iCs/>
                <w:sz w:val="24"/>
                <w:szCs w:val="24"/>
              </w:rPr>
              <w:t>, thesis and article</w:t>
            </w:r>
            <w:r w:rsidRPr="008D5F5A">
              <w:rPr>
                <w:rFonts w:ascii="Times New Roman" w:hAnsi="Times New Roman"/>
                <w:iCs/>
                <w:sz w:val="24"/>
                <w:szCs w:val="24"/>
              </w:rPr>
              <w:t xml:space="preserve"> in the process </w:t>
            </w:r>
            <w:r>
              <w:rPr>
                <w:rFonts w:ascii="Times New Roman" w:hAnsi="Times New Roman"/>
                <w:iCs/>
                <w:sz w:val="24"/>
                <w:szCs w:val="24"/>
              </w:rPr>
              <w:t xml:space="preserve">of </w:t>
            </w:r>
            <w:r w:rsidRPr="008D5F5A">
              <w:rPr>
                <w:rFonts w:ascii="Times New Roman" w:hAnsi="Times New Roman"/>
                <w:iCs/>
                <w:sz w:val="24"/>
                <w:szCs w:val="24"/>
              </w:rPr>
              <w:t>writing</w:t>
            </w:r>
          </w:p>
          <w:p w:rsidR="00D64E60" w:rsidRPr="008D5F5A" w:rsidRDefault="00D64E60" w:rsidP="00D64E60">
            <w:pPr>
              <w:numPr>
                <w:ilvl w:val="0"/>
                <w:numId w:val="33"/>
              </w:numPr>
              <w:spacing w:after="0" w:line="240" w:lineRule="auto"/>
              <w:ind w:left="360" w:hanging="270"/>
              <w:rPr>
                <w:rFonts w:ascii="Times New Roman" w:hAnsi="Times New Roman"/>
                <w:iCs/>
                <w:sz w:val="24"/>
                <w:szCs w:val="24"/>
              </w:rPr>
            </w:pPr>
            <w:r w:rsidRPr="008D5F5A">
              <w:rPr>
                <w:rFonts w:ascii="Times New Roman" w:hAnsi="Times New Roman"/>
                <w:iCs/>
                <w:sz w:val="24"/>
                <w:szCs w:val="24"/>
              </w:rPr>
              <w:t xml:space="preserve">Apply writing tips while writing abstract, </w:t>
            </w:r>
            <w:r>
              <w:rPr>
                <w:rFonts w:ascii="Times New Roman" w:hAnsi="Times New Roman"/>
                <w:iCs/>
                <w:sz w:val="24"/>
                <w:szCs w:val="24"/>
              </w:rPr>
              <w:t>results and</w:t>
            </w:r>
            <w:r w:rsidRPr="008D5F5A">
              <w:rPr>
                <w:rFonts w:ascii="Times New Roman" w:hAnsi="Times New Roman"/>
                <w:iCs/>
                <w:sz w:val="24"/>
                <w:szCs w:val="24"/>
              </w:rPr>
              <w:t xml:space="preserve"> discussion of findings, conclusion and </w:t>
            </w:r>
            <w:r>
              <w:rPr>
                <w:rFonts w:ascii="Times New Roman" w:hAnsi="Times New Roman"/>
                <w:iCs/>
                <w:sz w:val="24"/>
                <w:szCs w:val="24"/>
              </w:rPr>
              <w:t>implications</w:t>
            </w:r>
          </w:p>
          <w:p w:rsidR="00D64E60" w:rsidRPr="008D5F5A" w:rsidRDefault="00D64E60" w:rsidP="00D64E60">
            <w:pPr>
              <w:numPr>
                <w:ilvl w:val="0"/>
                <w:numId w:val="33"/>
              </w:numPr>
              <w:spacing w:after="0" w:line="240" w:lineRule="auto"/>
              <w:ind w:left="360" w:hanging="270"/>
              <w:rPr>
                <w:rFonts w:ascii="Times New Roman" w:hAnsi="Times New Roman"/>
                <w:iCs/>
                <w:sz w:val="24"/>
                <w:szCs w:val="24"/>
              </w:rPr>
            </w:pPr>
            <w:r w:rsidRPr="008D5F5A">
              <w:rPr>
                <w:rFonts w:ascii="Times New Roman" w:hAnsi="Times New Roman"/>
                <w:iCs/>
                <w:sz w:val="24"/>
                <w:szCs w:val="24"/>
              </w:rPr>
              <w:t>Write citation with sources and references using APA styles</w:t>
            </w:r>
          </w:p>
          <w:p w:rsidR="00D64E60" w:rsidRPr="008D5F5A" w:rsidRDefault="00D64E60" w:rsidP="00D64E60">
            <w:pPr>
              <w:pStyle w:val="ListParagraph"/>
              <w:numPr>
                <w:ilvl w:val="0"/>
                <w:numId w:val="30"/>
              </w:numPr>
              <w:spacing w:after="0"/>
              <w:ind w:left="360" w:hanging="270"/>
              <w:jc w:val="left"/>
              <w:rPr>
                <w:iCs/>
              </w:rPr>
            </w:pPr>
            <w:r w:rsidRPr="008D5F5A">
              <w:rPr>
                <w:iCs/>
              </w:rPr>
              <w:t>Describe concept and important of ethics in research</w:t>
            </w:r>
          </w:p>
          <w:p w:rsidR="00D64E60" w:rsidRPr="008D5F5A" w:rsidRDefault="00D64E60" w:rsidP="00D64E60">
            <w:pPr>
              <w:pStyle w:val="ListParagraph"/>
              <w:numPr>
                <w:ilvl w:val="0"/>
                <w:numId w:val="30"/>
              </w:numPr>
              <w:spacing w:after="0"/>
              <w:ind w:left="360" w:hanging="270"/>
              <w:jc w:val="left"/>
              <w:rPr>
                <w:iCs/>
              </w:rPr>
            </w:pPr>
            <w:r w:rsidRPr="008D5F5A">
              <w:rPr>
                <w:iCs/>
              </w:rPr>
              <w:t>Explain process of taking informed consent</w:t>
            </w:r>
          </w:p>
          <w:p w:rsidR="00D64E60" w:rsidRPr="008D5F5A" w:rsidRDefault="00D64E60" w:rsidP="00D64E60">
            <w:pPr>
              <w:pStyle w:val="ListParagraph"/>
              <w:numPr>
                <w:ilvl w:val="0"/>
                <w:numId w:val="30"/>
              </w:numPr>
              <w:spacing w:after="0"/>
              <w:ind w:left="360" w:hanging="270"/>
              <w:jc w:val="left"/>
              <w:rPr>
                <w:b/>
                <w:iCs/>
              </w:rPr>
            </w:pPr>
            <w:r w:rsidRPr="008D5F5A">
              <w:rPr>
                <w:iCs/>
              </w:rPr>
              <w:lastRenderedPageBreak/>
              <w:t>Adopt measures for avoiding plagiarism in</w:t>
            </w:r>
            <w:r>
              <w:rPr>
                <w:iCs/>
              </w:rPr>
              <w:t xml:space="preserve"> health rducation</w:t>
            </w:r>
            <w:r w:rsidRPr="008D5F5A">
              <w:rPr>
                <w:iCs/>
              </w:rPr>
              <w:t xml:space="preserve"> research writings</w:t>
            </w:r>
          </w:p>
        </w:tc>
        <w:tc>
          <w:tcPr>
            <w:tcW w:w="2959" w:type="pct"/>
            <w:tcBorders>
              <w:top w:val="single" w:sz="4" w:space="0" w:color="auto"/>
              <w:left w:val="single" w:sz="4" w:space="0" w:color="auto"/>
              <w:bottom w:val="single" w:sz="4" w:space="0" w:color="auto"/>
              <w:right w:val="single" w:sz="4" w:space="0" w:color="auto"/>
            </w:tcBorders>
          </w:tcPr>
          <w:p w:rsidR="00D64E60" w:rsidRPr="008D5F5A" w:rsidRDefault="00D64E60" w:rsidP="0054305E">
            <w:pPr>
              <w:spacing w:after="0" w:line="240" w:lineRule="auto"/>
              <w:ind w:left="360" w:hanging="270"/>
              <w:rPr>
                <w:rFonts w:ascii="Times New Roman" w:hAnsi="Times New Roman"/>
                <w:b/>
                <w:iCs/>
                <w:sz w:val="24"/>
                <w:szCs w:val="24"/>
              </w:rPr>
            </w:pPr>
            <w:r>
              <w:rPr>
                <w:rFonts w:ascii="Times New Roman" w:hAnsi="Times New Roman"/>
                <w:b/>
                <w:iCs/>
                <w:sz w:val="24"/>
                <w:szCs w:val="24"/>
              </w:rPr>
              <w:lastRenderedPageBreak/>
              <w:t>Unit 4</w:t>
            </w:r>
            <w:r w:rsidRPr="008D5F5A">
              <w:rPr>
                <w:rFonts w:ascii="Times New Roman" w:hAnsi="Times New Roman"/>
                <w:b/>
                <w:iCs/>
                <w:sz w:val="24"/>
                <w:szCs w:val="24"/>
              </w:rPr>
              <w:t xml:space="preserve">: </w:t>
            </w:r>
            <w:r>
              <w:rPr>
                <w:rFonts w:ascii="Times New Roman" w:hAnsi="Times New Roman"/>
                <w:b/>
                <w:iCs/>
                <w:sz w:val="24"/>
                <w:szCs w:val="24"/>
              </w:rPr>
              <w:t>W</w:t>
            </w:r>
            <w:r w:rsidRPr="008D5F5A">
              <w:rPr>
                <w:rFonts w:ascii="Times New Roman" w:hAnsi="Times New Roman"/>
                <w:b/>
                <w:iCs/>
                <w:sz w:val="24"/>
                <w:szCs w:val="24"/>
              </w:rPr>
              <w:t xml:space="preserve">riting Research </w:t>
            </w:r>
            <w:r>
              <w:rPr>
                <w:rFonts w:ascii="Times New Roman" w:hAnsi="Times New Roman"/>
                <w:b/>
                <w:iCs/>
                <w:sz w:val="24"/>
                <w:szCs w:val="24"/>
              </w:rPr>
              <w:t xml:space="preserve">Proposal and </w:t>
            </w:r>
            <w:r w:rsidRPr="008D5F5A">
              <w:rPr>
                <w:rFonts w:ascii="Times New Roman" w:hAnsi="Times New Roman"/>
                <w:b/>
                <w:iCs/>
                <w:sz w:val="24"/>
                <w:szCs w:val="24"/>
              </w:rPr>
              <w:t>Report and Ethics in Health Education Research</w:t>
            </w:r>
            <w:r>
              <w:rPr>
                <w:rFonts w:ascii="Times New Roman" w:hAnsi="Times New Roman"/>
                <w:b/>
                <w:iCs/>
                <w:sz w:val="24"/>
                <w:szCs w:val="24"/>
              </w:rPr>
              <w:t xml:space="preserve"> (10</w:t>
            </w:r>
            <w:r w:rsidRPr="008D5F5A">
              <w:rPr>
                <w:rFonts w:ascii="Times New Roman" w:hAnsi="Times New Roman"/>
                <w:b/>
                <w:iCs/>
                <w:sz w:val="24"/>
                <w:szCs w:val="24"/>
              </w:rPr>
              <w:t>)</w:t>
            </w:r>
          </w:p>
          <w:p w:rsidR="00D64E60" w:rsidRDefault="00D64E60" w:rsidP="00D64E60">
            <w:pPr>
              <w:numPr>
                <w:ilvl w:val="1"/>
                <w:numId w:val="32"/>
              </w:numPr>
              <w:spacing w:after="0" w:line="240" w:lineRule="auto"/>
              <w:ind w:left="360" w:hanging="270"/>
              <w:rPr>
                <w:rFonts w:ascii="Times New Roman" w:hAnsi="Times New Roman"/>
                <w:iCs/>
                <w:sz w:val="24"/>
                <w:szCs w:val="24"/>
              </w:rPr>
            </w:pPr>
            <w:r>
              <w:rPr>
                <w:rFonts w:ascii="Times New Roman" w:hAnsi="Times New Roman"/>
                <w:iCs/>
                <w:sz w:val="24"/>
                <w:szCs w:val="24"/>
              </w:rPr>
              <w:t>Development of a research proposal</w:t>
            </w:r>
          </w:p>
          <w:p w:rsidR="00D64E60" w:rsidRPr="008D5F5A" w:rsidRDefault="00D64E60" w:rsidP="00D64E60">
            <w:pPr>
              <w:numPr>
                <w:ilvl w:val="1"/>
                <w:numId w:val="32"/>
              </w:numPr>
              <w:spacing w:after="0" w:line="240" w:lineRule="auto"/>
              <w:ind w:left="360" w:hanging="270"/>
              <w:rPr>
                <w:rFonts w:ascii="Times New Roman" w:hAnsi="Times New Roman"/>
                <w:iCs/>
                <w:sz w:val="24"/>
                <w:szCs w:val="24"/>
              </w:rPr>
            </w:pPr>
            <w:r w:rsidRPr="008D5F5A">
              <w:rPr>
                <w:rFonts w:ascii="Times New Roman" w:hAnsi="Times New Roman"/>
                <w:iCs/>
                <w:sz w:val="24"/>
                <w:szCs w:val="24"/>
              </w:rPr>
              <w:t xml:space="preserve">Basics </w:t>
            </w:r>
            <w:r>
              <w:rPr>
                <w:rFonts w:ascii="Times New Roman" w:hAnsi="Times New Roman"/>
                <w:iCs/>
                <w:sz w:val="24"/>
                <w:szCs w:val="24"/>
              </w:rPr>
              <w:t xml:space="preserve">of research report and </w:t>
            </w:r>
            <w:r w:rsidRPr="008D5F5A">
              <w:rPr>
                <w:rFonts w:ascii="Times New Roman" w:hAnsi="Times New Roman"/>
                <w:iCs/>
                <w:sz w:val="24"/>
                <w:szCs w:val="24"/>
              </w:rPr>
              <w:t>scientific writing</w:t>
            </w:r>
          </w:p>
          <w:p w:rsidR="00D64E60" w:rsidRDefault="00D64E60" w:rsidP="00D64E60">
            <w:pPr>
              <w:numPr>
                <w:ilvl w:val="2"/>
                <w:numId w:val="32"/>
              </w:numPr>
              <w:spacing w:after="0" w:line="240" w:lineRule="auto"/>
              <w:ind w:left="791"/>
              <w:rPr>
                <w:rFonts w:ascii="Times New Roman" w:hAnsi="Times New Roman"/>
                <w:iCs/>
                <w:sz w:val="24"/>
                <w:szCs w:val="24"/>
              </w:rPr>
            </w:pPr>
            <w:r w:rsidRPr="008D5F5A">
              <w:rPr>
                <w:rFonts w:ascii="Times New Roman" w:hAnsi="Times New Roman"/>
                <w:iCs/>
                <w:sz w:val="24"/>
                <w:szCs w:val="24"/>
              </w:rPr>
              <w:t>B</w:t>
            </w:r>
            <w:r>
              <w:rPr>
                <w:rFonts w:ascii="Times New Roman" w:hAnsi="Times New Roman"/>
                <w:iCs/>
                <w:sz w:val="24"/>
                <w:szCs w:val="24"/>
              </w:rPr>
              <w:t xml:space="preserve">asic steps of scientific report, </w:t>
            </w:r>
            <w:r w:rsidRPr="008D5F5A">
              <w:rPr>
                <w:rFonts w:ascii="Times New Roman" w:hAnsi="Times New Roman"/>
                <w:iCs/>
                <w:sz w:val="24"/>
                <w:szCs w:val="24"/>
              </w:rPr>
              <w:t xml:space="preserve">thesis </w:t>
            </w:r>
            <w:r>
              <w:rPr>
                <w:rFonts w:ascii="Times New Roman" w:hAnsi="Times New Roman"/>
                <w:iCs/>
                <w:sz w:val="24"/>
                <w:szCs w:val="24"/>
              </w:rPr>
              <w:t>and article</w:t>
            </w:r>
          </w:p>
          <w:p w:rsidR="00D64E60" w:rsidRPr="008D5F5A" w:rsidRDefault="00D64E60" w:rsidP="0054305E">
            <w:pPr>
              <w:spacing w:after="0" w:line="240" w:lineRule="auto"/>
              <w:ind w:left="71"/>
              <w:rPr>
                <w:rFonts w:ascii="Times New Roman" w:hAnsi="Times New Roman"/>
                <w:iCs/>
                <w:sz w:val="24"/>
                <w:szCs w:val="24"/>
              </w:rPr>
            </w:pPr>
            <w:r>
              <w:rPr>
                <w:rFonts w:ascii="Times New Roman" w:hAnsi="Times New Roman"/>
                <w:iCs/>
                <w:sz w:val="24"/>
                <w:szCs w:val="24"/>
              </w:rPr>
              <w:t xml:space="preserve">           </w:t>
            </w:r>
            <w:r w:rsidRPr="008D5F5A">
              <w:rPr>
                <w:rFonts w:ascii="Times New Roman" w:hAnsi="Times New Roman"/>
                <w:iCs/>
                <w:sz w:val="24"/>
                <w:szCs w:val="24"/>
              </w:rPr>
              <w:t>writing</w:t>
            </w:r>
          </w:p>
          <w:p w:rsidR="00D64E60" w:rsidRDefault="00D64E60" w:rsidP="00D64E60">
            <w:pPr>
              <w:numPr>
                <w:ilvl w:val="2"/>
                <w:numId w:val="32"/>
              </w:numPr>
              <w:spacing w:after="0" w:line="240" w:lineRule="auto"/>
              <w:ind w:left="701" w:hanging="540"/>
              <w:rPr>
                <w:rFonts w:ascii="Times New Roman" w:hAnsi="Times New Roman"/>
                <w:iCs/>
                <w:sz w:val="24"/>
                <w:szCs w:val="24"/>
              </w:rPr>
            </w:pPr>
            <w:r w:rsidRPr="008D5F5A">
              <w:rPr>
                <w:rFonts w:ascii="Times New Roman" w:hAnsi="Times New Roman"/>
                <w:iCs/>
                <w:sz w:val="24"/>
                <w:szCs w:val="24"/>
              </w:rPr>
              <w:t>Devel</w:t>
            </w:r>
            <w:r>
              <w:rPr>
                <w:rFonts w:ascii="Times New Roman" w:hAnsi="Times New Roman"/>
                <w:iCs/>
                <w:sz w:val="24"/>
                <w:szCs w:val="24"/>
              </w:rPr>
              <w:t xml:space="preserve">oping format/template of </w:t>
            </w:r>
            <w:r w:rsidRPr="008D5F5A">
              <w:rPr>
                <w:rFonts w:ascii="Times New Roman" w:hAnsi="Times New Roman"/>
                <w:iCs/>
                <w:sz w:val="24"/>
                <w:szCs w:val="24"/>
              </w:rPr>
              <w:t>research report</w:t>
            </w:r>
            <w:r>
              <w:rPr>
                <w:rFonts w:ascii="Times New Roman" w:hAnsi="Times New Roman"/>
                <w:iCs/>
                <w:sz w:val="24"/>
                <w:szCs w:val="24"/>
              </w:rPr>
              <w:t>,        thesis and article</w:t>
            </w:r>
          </w:p>
          <w:p w:rsidR="00D64E60" w:rsidRDefault="00D64E60" w:rsidP="00D64E60">
            <w:pPr>
              <w:numPr>
                <w:ilvl w:val="2"/>
                <w:numId w:val="32"/>
              </w:numPr>
              <w:spacing w:after="0" w:line="240" w:lineRule="auto"/>
              <w:ind w:left="431" w:hanging="270"/>
              <w:rPr>
                <w:rFonts w:ascii="Times New Roman" w:hAnsi="Times New Roman"/>
                <w:iCs/>
                <w:sz w:val="24"/>
                <w:szCs w:val="24"/>
              </w:rPr>
            </w:pPr>
            <w:r>
              <w:rPr>
                <w:rFonts w:ascii="Times New Roman" w:hAnsi="Times New Roman"/>
                <w:iCs/>
                <w:sz w:val="24"/>
                <w:szCs w:val="24"/>
              </w:rPr>
              <w:t xml:space="preserve">Process of </w:t>
            </w:r>
            <w:r w:rsidRPr="008D5F5A">
              <w:rPr>
                <w:rFonts w:ascii="Times New Roman" w:hAnsi="Times New Roman"/>
                <w:iCs/>
                <w:sz w:val="24"/>
                <w:szCs w:val="24"/>
              </w:rPr>
              <w:t xml:space="preserve">writing abstracts, </w:t>
            </w:r>
            <w:r>
              <w:rPr>
                <w:rFonts w:ascii="Times New Roman" w:hAnsi="Times New Roman"/>
                <w:iCs/>
                <w:sz w:val="24"/>
                <w:szCs w:val="24"/>
              </w:rPr>
              <w:t xml:space="preserve">results </w:t>
            </w:r>
            <w:r w:rsidRPr="008D5F5A">
              <w:rPr>
                <w:rFonts w:ascii="Times New Roman" w:hAnsi="Times New Roman"/>
                <w:iCs/>
                <w:sz w:val="24"/>
                <w:szCs w:val="24"/>
              </w:rPr>
              <w:t xml:space="preserve">and </w:t>
            </w:r>
            <w:r>
              <w:rPr>
                <w:rFonts w:ascii="Times New Roman" w:hAnsi="Times New Roman"/>
                <w:iCs/>
                <w:sz w:val="24"/>
                <w:szCs w:val="24"/>
              </w:rPr>
              <w:t xml:space="preserve">    </w:t>
            </w:r>
          </w:p>
          <w:p w:rsidR="00D64E60" w:rsidRDefault="00D64E60" w:rsidP="0054305E">
            <w:pPr>
              <w:spacing w:after="0" w:line="240" w:lineRule="auto"/>
              <w:ind w:left="431"/>
              <w:rPr>
                <w:rFonts w:ascii="Times New Roman" w:hAnsi="Times New Roman"/>
                <w:iCs/>
                <w:sz w:val="24"/>
                <w:szCs w:val="24"/>
              </w:rPr>
            </w:pPr>
            <w:r>
              <w:rPr>
                <w:rFonts w:ascii="Times New Roman" w:hAnsi="Times New Roman"/>
                <w:iCs/>
                <w:sz w:val="24"/>
                <w:szCs w:val="24"/>
              </w:rPr>
              <w:t xml:space="preserve">     </w:t>
            </w:r>
            <w:r w:rsidRPr="008D5F5A">
              <w:rPr>
                <w:rFonts w:ascii="Times New Roman" w:hAnsi="Times New Roman"/>
                <w:iCs/>
                <w:sz w:val="24"/>
                <w:szCs w:val="24"/>
              </w:rPr>
              <w:t xml:space="preserve">discussion of findings, conclusion and </w:t>
            </w:r>
            <w:r>
              <w:rPr>
                <w:rFonts w:ascii="Times New Roman" w:hAnsi="Times New Roman"/>
                <w:iCs/>
                <w:sz w:val="24"/>
                <w:szCs w:val="24"/>
              </w:rPr>
              <w:t xml:space="preserve"> </w:t>
            </w:r>
          </w:p>
          <w:p w:rsidR="00D64E60" w:rsidRPr="008D5F5A" w:rsidRDefault="00D64E60" w:rsidP="0054305E">
            <w:pPr>
              <w:spacing w:after="0" w:line="240" w:lineRule="auto"/>
              <w:ind w:left="431"/>
              <w:rPr>
                <w:rFonts w:ascii="Times New Roman" w:hAnsi="Times New Roman"/>
                <w:iCs/>
                <w:sz w:val="24"/>
                <w:szCs w:val="24"/>
              </w:rPr>
            </w:pPr>
            <w:r>
              <w:rPr>
                <w:rFonts w:ascii="Times New Roman" w:hAnsi="Times New Roman"/>
                <w:iCs/>
                <w:sz w:val="24"/>
                <w:szCs w:val="24"/>
              </w:rPr>
              <w:t xml:space="preserve">     implications</w:t>
            </w:r>
          </w:p>
          <w:p w:rsidR="00D64E60" w:rsidRPr="00555444" w:rsidRDefault="00D64E60" w:rsidP="00D64E60">
            <w:pPr>
              <w:numPr>
                <w:ilvl w:val="2"/>
                <w:numId w:val="32"/>
              </w:numPr>
              <w:spacing w:after="0" w:line="240" w:lineRule="auto"/>
              <w:ind w:left="360" w:hanging="270"/>
              <w:rPr>
                <w:rFonts w:ascii="Times New Roman" w:hAnsi="Times New Roman"/>
                <w:iCs/>
                <w:sz w:val="24"/>
                <w:szCs w:val="24"/>
              </w:rPr>
            </w:pPr>
            <w:r w:rsidRPr="008D5F5A">
              <w:rPr>
                <w:rFonts w:ascii="Times New Roman" w:hAnsi="Times New Roman"/>
                <w:sz w:val="24"/>
                <w:szCs w:val="24"/>
              </w:rPr>
              <w:t xml:space="preserve">Techniques of citation and referencing using </w:t>
            </w:r>
          </w:p>
          <w:p w:rsidR="00D64E60" w:rsidRPr="008D5F5A" w:rsidRDefault="00D64E60" w:rsidP="0054305E">
            <w:pPr>
              <w:spacing w:after="0" w:line="240" w:lineRule="auto"/>
              <w:rPr>
                <w:rFonts w:ascii="Times New Roman" w:hAnsi="Times New Roman"/>
                <w:iCs/>
                <w:sz w:val="24"/>
                <w:szCs w:val="24"/>
              </w:rPr>
            </w:pPr>
            <w:r>
              <w:rPr>
                <w:rFonts w:ascii="Times New Roman" w:hAnsi="Times New Roman"/>
                <w:sz w:val="24"/>
                <w:szCs w:val="24"/>
              </w:rPr>
              <w:t xml:space="preserve">            Latest </w:t>
            </w:r>
            <w:r w:rsidRPr="008D5F5A">
              <w:rPr>
                <w:rFonts w:ascii="Times New Roman" w:hAnsi="Times New Roman"/>
                <w:sz w:val="24"/>
                <w:szCs w:val="24"/>
              </w:rPr>
              <w:t>APA style</w:t>
            </w:r>
            <w:r>
              <w:rPr>
                <w:rFonts w:ascii="Times New Roman" w:hAnsi="Times New Roman"/>
                <w:sz w:val="24"/>
                <w:szCs w:val="24"/>
              </w:rPr>
              <w:t>/format</w:t>
            </w:r>
          </w:p>
          <w:p w:rsidR="00D64E60" w:rsidRDefault="00D64E60" w:rsidP="00D64E60">
            <w:pPr>
              <w:numPr>
                <w:ilvl w:val="2"/>
                <w:numId w:val="32"/>
              </w:numPr>
              <w:spacing w:after="0" w:line="240" w:lineRule="auto"/>
              <w:rPr>
                <w:rFonts w:ascii="Times New Roman" w:hAnsi="Times New Roman"/>
                <w:iCs/>
                <w:sz w:val="24"/>
                <w:szCs w:val="24"/>
              </w:rPr>
            </w:pPr>
            <w:r w:rsidRPr="00A27E0A">
              <w:rPr>
                <w:rFonts w:ascii="Times New Roman" w:hAnsi="Times New Roman"/>
                <w:iCs/>
                <w:sz w:val="24"/>
                <w:szCs w:val="24"/>
              </w:rPr>
              <w:t xml:space="preserve">Concept and importance of ethics in health </w:t>
            </w:r>
          </w:p>
          <w:p w:rsidR="00D64E60" w:rsidRPr="00A27E0A" w:rsidRDefault="00D64E60" w:rsidP="0054305E">
            <w:pPr>
              <w:spacing w:after="0" w:line="240" w:lineRule="auto"/>
              <w:ind w:left="864"/>
              <w:rPr>
                <w:rFonts w:ascii="Times New Roman" w:hAnsi="Times New Roman"/>
                <w:iCs/>
                <w:sz w:val="24"/>
                <w:szCs w:val="24"/>
              </w:rPr>
            </w:pPr>
            <w:r>
              <w:rPr>
                <w:rFonts w:ascii="Times New Roman" w:hAnsi="Times New Roman"/>
                <w:iCs/>
                <w:sz w:val="24"/>
                <w:szCs w:val="24"/>
              </w:rPr>
              <w:t xml:space="preserve">Education </w:t>
            </w:r>
            <w:r w:rsidRPr="00A27E0A">
              <w:rPr>
                <w:rFonts w:ascii="Times New Roman" w:hAnsi="Times New Roman"/>
                <w:iCs/>
                <w:sz w:val="24"/>
                <w:szCs w:val="24"/>
              </w:rPr>
              <w:t>research</w:t>
            </w:r>
          </w:p>
          <w:p w:rsidR="00D64E60" w:rsidRDefault="00D64E60" w:rsidP="00D64E60">
            <w:pPr>
              <w:numPr>
                <w:ilvl w:val="2"/>
                <w:numId w:val="32"/>
              </w:numPr>
              <w:spacing w:after="0" w:line="240" w:lineRule="auto"/>
              <w:ind w:left="360" w:hanging="270"/>
              <w:rPr>
                <w:rFonts w:ascii="Times New Roman" w:hAnsi="Times New Roman"/>
                <w:iCs/>
                <w:sz w:val="24"/>
                <w:szCs w:val="24"/>
              </w:rPr>
            </w:pPr>
            <w:r w:rsidRPr="00A27E0A">
              <w:rPr>
                <w:rFonts w:ascii="Times New Roman" w:hAnsi="Times New Roman"/>
                <w:iCs/>
                <w:sz w:val="24"/>
                <w:szCs w:val="24"/>
              </w:rPr>
              <w:t>Informed consent and confidentiality</w:t>
            </w:r>
          </w:p>
          <w:p w:rsidR="00D64E60" w:rsidRDefault="00D64E60" w:rsidP="00D64E60">
            <w:pPr>
              <w:numPr>
                <w:ilvl w:val="2"/>
                <w:numId w:val="32"/>
              </w:numPr>
              <w:spacing w:after="0" w:line="240" w:lineRule="auto"/>
              <w:ind w:left="360" w:hanging="270"/>
              <w:rPr>
                <w:rFonts w:ascii="Times New Roman" w:hAnsi="Times New Roman"/>
                <w:iCs/>
                <w:sz w:val="24"/>
                <w:szCs w:val="24"/>
              </w:rPr>
            </w:pPr>
            <w:r w:rsidRPr="00A27E0A">
              <w:rPr>
                <w:rFonts w:ascii="Times New Roman" w:hAnsi="Times New Roman"/>
                <w:iCs/>
                <w:sz w:val="24"/>
                <w:szCs w:val="24"/>
              </w:rPr>
              <w:t xml:space="preserve">Incentives </w:t>
            </w:r>
            <w:r>
              <w:rPr>
                <w:rFonts w:ascii="Times New Roman" w:hAnsi="Times New Roman"/>
                <w:iCs/>
                <w:sz w:val="24"/>
                <w:szCs w:val="24"/>
              </w:rPr>
              <w:t>for participation and involving</w:t>
            </w:r>
          </w:p>
          <w:p w:rsidR="00D64E60" w:rsidRDefault="00D64E60" w:rsidP="0054305E">
            <w:pPr>
              <w:spacing w:after="0" w:line="240" w:lineRule="auto"/>
              <w:ind w:left="360"/>
              <w:rPr>
                <w:rFonts w:ascii="Times New Roman" w:hAnsi="Times New Roman"/>
                <w:iCs/>
                <w:sz w:val="24"/>
                <w:szCs w:val="24"/>
              </w:rPr>
            </w:pPr>
            <w:r>
              <w:rPr>
                <w:rFonts w:ascii="Times New Roman" w:hAnsi="Times New Roman"/>
                <w:iCs/>
                <w:sz w:val="24"/>
                <w:szCs w:val="24"/>
              </w:rPr>
              <w:t xml:space="preserve">      </w:t>
            </w:r>
            <w:r w:rsidRPr="00A27E0A">
              <w:rPr>
                <w:rFonts w:ascii="Times New Roman" w:hAnsi="Times New Roman"/>
                <w:iCs/>
                <w:sz w:val="24"/>
                <w:szCs w:val="24"/>
              </w:rPr>
              <w:t>vulnerable participants</w:t>
            </w:r>
          </w:p>
          <w:p w:rsidR="00D64E60" w:rsidRPr="008D5F5A" w:rsidRDefault="00D64E60" w:rsidP="0054305E">
            <w:pPr>
              <w:spacing w:after="0" w:line="240" w:lineRule="auto"/>
              <w:rPr>
                <w:rFonts w:ascii="Times New Roman" w:hAnsi="Times New Roman"/>
                <w:iCs/>
                <w:sz w:val="24"/>
                <w:szCs w:val="24"/>
              </w:rPr>
            </w:pPr>
            <w:r>
              <w:rPr>
                <w:rFonts w:ascii="Times New Roman" w:hAnsi="Times New Roman"/>
                <w:iCs/>
                <w:sz w:val="24"/>
                <w:szCs w:val="24"/>
              </w:rPr>
              <w:t xml:space="preserve">       </w:t>
            </w:r>
          </w:p>
          <w:p w:rsidR="00D64E60" w:rsidRDefault="00D64E60" w:rsidP="00D64E60">
            <w:pPr>
              <w:numPr>
                <w:ilvl w:val="2"/>
                <w:numId w:val="32"/>
              </w:numPr>
              <w:spacing w:after="0" w:line="240" w:lineRule="auto"/>
              <w:ind w:left="360" w:hanging="270"/>
              <w:rPr>
                <w:rFonts w:ascii="Times New Roman" w:hAnsi="Times New Roman"/>
                <w:iCs/>
                <w:sz w:val="24"/>
                <w:szCs w:val="24"/>
              </w:rPr>
            </w:pPr>
            <w:r>
              <w:rPr>
                <w:rFonts w:ascii="Times New Roman" w:hAnsi="Times New Roman"/>
                <w:iCs/>
                <w:sz w:val="24"/>
                <w:szCs w:val="24"/>
              </w:rPr>
              <w:lastRenderedPageBreak/>
              <w:t>Ethics</w:t>
            </w:r>
            <w:r w:rsidRPr="008D5F5A">
              <w:rPr>
                <w:rFonts w:ascii="Times New Roman" w:hAnsi="Times New Roman"/>
                <w:iCs/>
                <w:sz w:val="24"/>
                <w:szCs w:val="24"/>
              </w:rPr>
              <w:t xml:space="preserve"> in </w:t>
            </w:r>
            <w:r>
              <w:rPr>
                <w:rFonts w:ascii="Times New Roman" w:hAnsi="Times New Roman"/>
                <w:iCs/>
                <w:sz w:val="24"/>
                <w:szCs w:val="24"/>
              </w:rPr>
              <w:t>h</w:t>
            </w:r>
            <w:r w:rsidRPr="008D5F5A">
              <w:rPr>
                <w:rFonts w:ascii="Times New Roman" w:hAnsi="Times New Roman"/>
                <w:iCs/>
                <w:sz w:val="24"/>
                <w:szCs w:val="24"/>
              </w:rPr>
              <w:t xml:space="preserve">ealth </w:t>
            </w:r>
            <w:r>
              <w:rPr>
                <w:rFonts w:ascii="Times New Roman" w:hAnsi="Times New Roman"/>
                <w:iCs/>
                <w:sz w:val="24"/>
                <w:szCs w:val="24"/>
              </w:rPr>
              <w:t>e</w:t>
            </w:r>
            <w:r w:rsidRPr="008D5F5A">
              <w:rPr>
                <w:rFonts w:ascii="Times New Roman" w:hAnsi="Times New Roman"/>
                <w:iCs/>
                <w:sz w:val="24"/>
                <w:szCs w:val="24"/>
              </w:rPr>
              <w:t xml:space="preserve">ducation </w:t>
            </w:r>
            <w:r>
              <w:rPr>
                <w:rFonts w:ascii="Times New Roman" w:hAnsi="Times New Roman"/>
                <w:iCs/>
                <w:sz w:val="24"/>
                <w:szCs w:val="24"/>
              </w:rPr>
              <w:t>r</w:t>
            </w:r>
            <w:r w:rsidRPr="008D5F5A">
              <w:rPr>
                <w:rFonts w:ascii="Times New Roman" w:hAnsi="Times New Roman"/>
                <w:iCs/>
                <w:sz w:val="24"/>
                <w:szCs w:val="24"/>
              </w:rPr>
              <w:t>esearch</w:t>
            </w:r>
            <w:r>
              <w:rPr>
                <w:rFonts w:ascii="Times New Roman" w:hAnsi="Times New Roman"/>
                <w:iCs/>
                <w:sz w:val="24"/>
                <w:szCs w:val="24"/>
              </w:rPr>
              <w:t xml:space="preserve"> with </w:t>
            </w:r>
            <w:r w:rsidRPr="00A27E0A">
              <w:rPr>
                <w:rFonts w:ascii="Times New Roman" w:hAnsi="Times New Roman"/>
                <w:iCs/>
                <w:sz w:val="24"/>
                <w:szCs w:val="24"/>
              </w:rPr>
              <w:t xml:space="preserve">Ethical Guidelines for health </w:t>
            </w:r>
            <w:r>
              <w:rPr>
                <w:rFonts w:ascii="Times New Roman" w:hAnsi="Times New Roman"/>
                <w:iCs/>
                <w:sz w:val="24"/>
                <w:szCs w:val="24"/>
              </w:rPr>
              <w:t xml:space="preserve">education </w:t>
            </w:r>
            <w:r w:rsidRPr="00A27E0A">
              <w:rPr>
                <w:rFonts w:ascii="Times New Roman" w:hAnsi="Times New Roman"/>
                <w:iCs/>
                <w:sz w:val="24"/>
                <w:szCs w:val="24"/>
              </w:rPr>
              <w:t>research in Nepal</w:t>
            </w:r>
          </w:p>
          <w:p w:rsidR="00D64E60" w:rsidRPr="00A27E0A" w:rsidRDefault="00D64E60" w:rsidP="00D64E60">
            <w:pPr>
              <w:numPr>
                <w:ilvl w:val="2"/>
                <w:numId w:val="32"/>
              </w:numPr>
              <w:spacing w:after="0" w:line="240" w:lineRule="auto"/>
              <w:ind w:left="360" w:hanging="270"/>
              <w:rPr>
                <w:rFonts w:ascii="Times New Roman" w:hAnsi="Times New Roman"/>
                <w:iCs/>
                <w:sz w:val="24"/>
                <w:szCs w:val="24"/>
              </w:rPr>
            </w:pPr>
            <w:r w:rsidRPr="00A27E0A">
              <w:rPr>
                <w:rFonts w:ascii="Times New Roman" w:hAnsi="Times New Roman"/>
                <w:iCs/>
                <w:sz w:val="24"/>
                <w:szCs w:val="24"/>
              </w:rPr>
              <w:t>Plagiarism in health education research</w:t>
            </w:r>
          </w:p>
          <w:p w:rsidR="00D64E60" w:rsidRPr="008D5F5A" w:rsidRDefault="00D64E60" w:rsidP="0054305E">
            <w:pPr>
              <w:spacing w:after="0" w:line="240" w:lineRule="auto"/>
              <w:ind w:left="360" w:hanging="270"/>
              <w:rPr>
                <w:rFonts w:ascii="Times New Roman" w:hAnsi="Times New Roman"/>
                <w:iCs/>
                <w:sz w:val="24"/>
                <w:szCs w:val="24"/>
              </w:rPr>
            </w:pPr>
          </w:p>
        </w:tc>
      </w:tr>
    </w:tbl>
    <w:p w:rsidR="00D64E60" w:rsidRPr="008D5F5A" w:rsidRDefault="00D64E60" w:rsidP="00D64E60">
      <w:pPr>
        <w:spacing w:after="0" w:line="240" w:lineRule="auto"/>
        <w:rPr>
          <w:rFonts w:ascii="Times New Roman" w:hAnsi="Times New Roman"/>
          <w:b/>
          <w:iCs/>
          <w:sz w:val="24"/>
          <w:szCs w:val="24"/>
        </w:rPr>
      </w:pPr>
    </w:p>
    <w:p w:rsidR="00D64E60" w:rsidRPr="008D5F5A" w:rsidRDefault="00D64E60" w:rsidP="00D64E60">
      <w:pPr>
        <w:spacing w:after="0" w:line="240" w:lineRule="auto"/>
        <w:ind w:left="360" w:hanging="270"/>
        <w:rPr>
          <w:rFonts w:ascii="Times New Roman" w:hAnsi="Times New Roman"/>
          <w:b/>
          <w:iCs/>
          <w:sz w:val="24"/>
          <w:szCs w:val="24"/>
        </w:rPr>
      </w:pPr>
      <w:r w:rsidRPr="008D5F5A">
        <w:rPr>
          <w:rFonts w:ascii="Times New Roman" w:hAnsi="Times New Roman"/>
          <w:b/>
          <w:iCs/>
          <w:sz w:val="24"/>
          <w:szCs w:val="24"/>
        </w:rPr>
        <w:t>4. Methods/Instructional Techniques</w:t>
      </w:r>
    </w:p>
    <w:p w:rsidR="00D64E60" w:rsidRPr="008D5F5A" w:rsidRDefault="00D64E60" w:rsidP="00D64E60">
      <w:pPr>
        <w:spacing w:after="0" w:line="240" w:lineRule="auto"/>
        <w:ind w:left="360" w:hanging="270"/>
        <w:jc w:val="both"/>
        <w:rPr>
          <w:rStyle w:val="PageNumber"/>
          <w:rFonts w:ascii="Times New Roman" w:hAnsi="Times New Roman"/>
          <w:sz w:val="24"/>
          <w:szCs w:val="24"/>
        </w:rPr>
      </w:pPr>
      <w:r w:rsidRPr="008D5F5A">
        <w:rPr>
          <w:rStyle w:val="PageNumber"/>
          <w:rFonts w:ascii="Times New Roman" w:hAnsi="Times New Roman"/>
          <w:sz w:val="24"/>
          <w:szCs w:val="24"/>
        </w:rPr>
        <w:t>The instructional techniques for this course comprise both general and specific methods</w:t>
      </w:r>
    </w:p>
    <w:p w:rsidR="00D64E60" w:rsidRPr="008D5F5A" w:rsidRDefault="00D64E60" w:rsidP="00D64E60">
      <w:pPr>
        <w:spacing w:after="0" w:line="240" w:lineRule="auto"/>
        <w:ind w:left="360" w:hanging="270"/>
        <w:rPr>
          <w:rFonts w:ascii="Times New Roman" w:hAnsi="Times New Roman"/>
          <w:b/>
          <w:sz w:val="24"/>
          <w:szCs w:val="24"/>
        </w:rPr>
      </w:pPr>
      <w:r w:rsidRPr="008D5F5A">
        <w:rPr>
          <w:rFonts w:ascii="Times New Roman" w:hAnsi="Times New Roman"/>
          <w:b/>
          <w:sz w:val="24"/>
          <w:szCs w:val="24"/>
        </w:rPr>
        <w:t>4.1 General Instructional Techniques</w:t>
      </w:r>
    </w:p>
    <w:p w:rsidR="00D64E60" w:rsidRPr="008D5F5A" w:rsidRDefault="00D64E60" w:rsidP="00D64E60">
      <w:pPr>
        <w:numPr>
          <w:ilvl w:val="0"/>
          <w:numId w:val="27"/>
        </w:numPr>
        <w:suppressAutoHyphens/>
        <w:spacing w:after="0" w:line="240" w:lineRule="auto"/>
        <w:rPr>
          <w:rFonts w:ascii="Times New Roman" w:hAnsi="Times New Roman"/>
          <w:sz w:val="24"/>
          <w:szCs w:val="24"/>
        </w:rPr>
      </w:pPr>
      <w:r>
        <w:rPr>
          <w:rFonts w:ascii="Times New Roman" w:hAnsi="Times New Roman"/>
          <w:sz w:val="24"/>
          <w:szCs w:val="24"/>
        </w:rPr>
        <w:t>Lecture</w:t>
      </w:r>
    </w:p>
    <w:p w:rsidR="00D64E60" w:rsidRPr="008D5F5A" w:rsidRDefault="00D64E60" w:rsidP="00D64E60">
      <w:pPr>
        <w:numPr>
          <w:ilvl w:val="0"/>
          <w:numId w:val="27"/>
        </w:numPr>
        <w:suppressAutoHyphens/>
        <w:spacing w:after="0" w:line="240" w:lineRule="auto"/>
        <w:rPr>
          <w:rFonts w:ascii="Times New Roman" w:hAnsi="Times New Roman"/>
          <w:sz w:val="24"/>
          <w:szCs w:val="24"/>
        </w:rPr>
      </w:pPr>
      <w:r w:rsidRPr="008D5F5A">
        <w:rPr>
          <w:rFonts w:ascii="Times New Roman" w:hAnsi="Times New Roman"/>
          <w:sz w:val="24"/>
          <w:szCs w:val="24"/>
        </w:rPr>
        <w:t>Group d</w:t>
      </w:r>
      <w:r>
        <w:rPr>
          <w:rFonts w:ascii="Times New Roman" w:hAnsi="Times New Roman"/>
          <w:sz w:val="24"/>
          <w:szCs w:val="24"/>
        </w:rPr>
        <w:t>iscussion and presentation</w:t>
      </w:r>
    </w:p>
    <w:p w:rsidR="00D64E60" w:rsidRPr="008D5F5A" w:rsidRDefault="00D64E60" w:rsidP="00D64E60">
      <w:pPr>
        <w:numPr>
          <w:ilvl w:val="0"/>
          <w:numId w:val="27"/>
        </w:numPr>
        <w:suppressAutoHyphens/>
        <w:spacing w:after="0" w:line="240" w:lineRule="auto"/>
        <w:rPr>
          <w:rFonts w:ascii="Times New Roman" w:hAnsi="Times New Roman"/>
          <w:sz w:val="24"/>
          <w:szCs w:val="24"/>
        </w:rPr>
      </w:pPr>
      <w:r w:rsidRPr="008D5F5A">
        <w:rPr>
          <w:rFonts w:ascii="Times New Roman" w:hAnsi="Times New Roman"/>
          <w:sz w:val="24"/>
          <w:szCs w:val="24"/>
        </w:rPr>
        <w:t>Guest spee</w:t>
      </w:r>
      <w:r>
        <w:rPr>
          <w:rFonts w:ascii="Times New Roman" w:hAnsi="Times New Roman"/>
          <w:sz w:val="24"/>
          <w:szCs w:val="24"/>
        </w:rPr>
        <w:t>ch</w:t>
      </w:r>
    </w:p>
    <w:p w:rsidR="00D64E60" w:rsidRPr="008D5F5A" w:rsidRDefault="00D64E60" w:rsidP="00D64E60">
      <w:pPr>
        <w:numPr>
          <w:ilvl w:val="0"/>
          <w:numId w:val="27"/>
        </w:numPr>
        <w:suppressAutoHyphens/>
        <w:spacing w:after="0" w:line="240" w:lineRule="auto"/>
        <w:rPr>
          <w:rFonts w:ascii="Times New Roman" w:hAnsi="Times New Roman"/>
          <w:sz w:val="24"/>
          <w:szCs w:val="24"/>
        </w:rPr>
      </w:pPr>
      <w:r>
        <w:rPr>
          <w:rFonts w:ascii="Times New Roman" w:hAnsi="Times New Roman"/>
          <w:sz w:val="24"/>
          <w:szCs w:val="24"/>
        </w:rPr>
        <w:t>Reviews of research paper</w:t>
      </w:r>
      <w:r w:rsidRPr="008D5F5A">
        <w:rPr>
          <w:rFonts w:ascii="Times New Roman" w:hAnsi="Times New Roman"/>
          <w:sz w:val="24"/>
          <w:szCs w:val="24"/>
        </w:rPr>
        <w:t xml:space="preserve"> </w:t>
      </w:r>
    </w:p>
    <w:p w:rsidR="00D64E60" w:rsidRDefault="00D64E60" w:rsidP="00D64E60">
      <w:pPr>
        <w:numPr>
          <w:ilvl w:val="0"/>
          <w:numId w:val="27"/>
        </w:numPr>
        <w:suppressAutoHyphens/>
        <w:spacing w:after="0" w:line="240" w:lineRule="auto"/>
        <w:rPr>
          <w:rFonts w:ascii="Times New Roman" w:hAnsi="Times New Roman"/>
          <w:sz w:val="24"/>
          <w:szCs w:val="24"/>
        </w:rPr>
      </w:pPr>
      <w:r>
        <w:rPr>
          <w:rFonts w:ascii="Times New Roman" w:hAnsi="Times New Roman"/>
          <w:sz w:val="24"/>
          <w:szCs w:val="24"/>
        </w:rPr>
        <w:t>Library visit</w:t>
      </w:r>
    </w:p>
    <w:p w:rsidR="00D64E60" w:rsidRPr="008D5F5A" w:rsidRDefault="00D64E60" w:rsidP="00D64E60">
      <w:pPr>
        <w:numPr>
          <w:ilvl w:val="0"/>
          <w:numId w:val="27"/>
        </w:numPr>
        <w:suppressAutoHyphens/>
        <w:spacing w:after="0" w:line="240" w:lineRule="auto"/>
        <w:rPr>
          <w:rFonts w:ascii="Times New Roman" w:hAnsi="Times New Roman"/>
          <w:sz w:val="24"/>
          <w:szCs w:val="24"/>
        </w:rPr>
      </w:pPr>
      <w:r>
        <w:rPr>
          <w:rFonts w:ascii="Times New Roman" w:hAnsi="Times New Roman"/>
          <w:sz w:val="24"/>
          <w:szCs w:val="24"/>
        </w:rPr>
        <w:t>Peer learning and group work</w:t>
      </w:r>
    </w:p>
    <w:p w:rsidR="00D64E60" w:rsidRPr="008D5F5A" w:rsidRDefault="00D64E60" w:rsidP="00D64E60">
      <w:pPr>
        <w:numPr>
          <w:ilvl w:val="0"/>
          <w:numId w:val="27"/>
        </w:numPr>
        <w:suppressAutoHyphens/>
        <w:spacing w:after="0" w:line="240" w:lineRule="auto"/>
        <w:rPr>
          <w:rFonts w:ascii="Times New Roman" w:hAnsi="Times New Roman"/>
          <w:sz w:val="24"/>
          <w:szCs w:val="24"/>
        </w:rPr>
      </w:pPr>
      <w:r>
        <w:rPr>
          <w:rFonts w:ascii="Times New Roman" w:hAnsi="Times New Roman"/>
          <w:sz w:val="24"/>
          <w:szCs w:val="24"/>
        </w:rPr>
        <w:t>Home assignment</w:t>
      </w:r>
    </w:p>
    <w:p w:rsidR="00D64E60" w:rsidRPr="008D5F5A" w:rsidRDefault="00D64E60" w:rsidP="00D64E60">
      <w:pPr>
        <w:spacing w:after="0" w:line="240" w:lineRule="auto"/>
        <w:rPr>
          <w:rFonts w:ascii="Times New Roman" w:hAnsi="Times New Roman"/>
          <w:b/>
          <w:sz w:val="24"/>
          <w:szCs w:val="24"/>
        </w:rPr>
      </w:pPr>
    </w:p>
    <w:p w:rsidR="00D64E60" w:rsidRPr="008D5F5A" w:rsidRDefault="00D64E60" w:rsidP="00D64E60">
      <w:pPr>
        <w:spacing w:after="0" w:line="240" w:lineRule="auto"/>
        <w:rPr>
          <w:rFonts w:ascii="Times New Roman" w:hAnsi="Times New Roman"/>
          <w:b/>
          <w:sz w:val="24"/>
          <w:szCs w:val="24"/>
        </w:rPr>
      </w:pPr>
      <w:r w:rsidRPr="008D5F5A">
        <w:rPr>
          <w:rFonts w:ascii="Times New Roman" w:hAnsi="Times New Roman"/>
          <w:b/>
          <w:sz w:val="24"/>
          <w:szCs w:val="24"/>
        </w:rPr>
        <w:t>4.2 Specific Instructional Techniques</w:t>
      </w:r>
    </w:p>
    <w:p w:rsidR="00D64E60" w:rsidRPr="008D5F5A" w:rsidRDefault="00D64E60" w:rsidP="00D64E60">
      <w:pPr>
        <w:spacing w:after="0" w:line="240" w:lineRule="auto"/>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8370"/>
      </w:tblGrid>
      <w:tr w:rsidR="00D64E60" w:rsidRPr="008D5F5A" w:rsidTr="0054305E">
        <w:tc>
          <w:tcPr>
            <w:tcW w:w="540" w:type="dxa"/>
          </w:tcPr>
          <w:p w:rsidR="00D64E60" w:rsidRPr="008D5F5A" w:rsidRDefault="00D64E60" w:rsidP="0054305E">
            <w:pPr>
              <w:spacing w:after="0" w:line="240" w:lineRule="auto"/>
              <w:jc w:val="both"/>
              <w:rPr>
                <w:rFonts w:ascii="Times New Roman" w:hAnsi="Times New Roman"/>
                <w:b/>
                <w:sz w:val="24"/>
                <w:szCs w:val="24"/>
              </w:rPr>
            </w:pPr>
            <w:r w:rsidRPr="008D5F5A">
              <w:rPr>
                <w:rFonts w:ascii="Times New Roman" w:hAnsi="Times New Roman"/>
                <w:b/>
                <w:sz w:val="24"/>
                <w:szCs w:val="24"/>
              </w:rPr>
              <w:t>Unit</w:t>
            </w:r>
          </w:p>
        </w:tc>
        <w:tc>
          <w:tcPr>
            <w:tcW w:w="8370" w:type="dxa"/>
          </w:tcPr>
          <w:p w:rsidR="00D64E60" w:rsidRPr="008D5F5A" w:rsidRDefault="00D64E60" w:rsidP="0054305E">
            <w:pPr>
              <w:spacing w:after="0" w:line="240" w:lineRule="auto"/>
              <w:jc w:val="both"/>
              <w:rPr>
                <w:rFonts w:ascii="Times New Roman" w:hAnsi="Times New Roman"/>
                <w:b/>
                <w:sz w:val="24"/>
                <w:szCs w:val="24"/>
              </w:rPr>
            </w:pPr>
            <w:r w:rsidRPr="008D5F5A">
              <w:rPr>
                <w:rFonts w:ascii="Times New Roman" w:hAnsi="Times New Roman"/>
                <w:b/>
                <w:sz w:val="24"/>
                <w:szCs w:val="24"/>
              </w:rPr>
              <w:t xml:space="preserve">Activity and instructional techniques </w:t>
            </w:r>
          </w:p>
        </w:tc>
      </w:tr>
      <w:tr w:rsidR="00D64E60" w:rsidRPr="008D5F5A" w:rsidTr="0054305E">
        <w:trPr>
          <w:trHeight w:val="350"/>
        </w:trPr>
        <w:tc>
          <w:tcPr>
            <w:tcW w:w="540" w:type="dxa"/>
          </w:tcPr>
          <w:p w:rsidR="00D64E60" w:rsidRPr="008D5F5A" w:rsidRDefault="00D64E60" w:rsidP="0054305E">
            <w:pPr>
              <w:spacing w:after="0" w:line="240" w:lineRule="auto"/>
              <w:jc w:val="both"/>
              <w:rPr>
                <w:rFonts w:ascii="Times New Roman" w:hAnsi="Times New Roman"/>
                <w:sz w:val="24"/>
                <w:szCs w:val="24"/>
              </w:rPr>
            </w:pPr>
            <w:r w:rsidRPr="008D5F5A">
              <w:rPr>
                <w:rFonts w:ascii="Times New Roman" w:hAnsi="Times New Roman"/>
                <w:sz w:val="24"/>
                <w:szCs w:val="24"/>
              </w:rPr>
              <w:t>1.</w:t>
            </w:r>
          </w:p>
        </w:tc>
        <w:tc>
          <w:tcPr>
            <w:tcW w:w="8370" w:type="dxa"/>
          </w:tcPr>
          <w:p w:rsidR="00D64E60" w:rsidRPr="008D5F5A" w:rsidRDefault="00D64E60" w:rsidP="0054305E">
            <w:pPr>
              <w:spacing w:after="0" w:line="240" w:lineRule="auto"/>
              <w:jc w:val="both"/>
              <w:rPr>
                <w:rFonts w:ascii="Times New Roman" w:hAnsi="Times New Roman"/>
                <w:sz w:val="24"/>
                <w:szCs w:val="24"/>
              </w:rPr>
            </w:pPr>
            <w:r w:rsidRPr="008D5F5A">
              <w:rPr>
                <w:rFonts w:ascii="Times New Roman" w:hAnsi="Times New Roman"/>
                <w:sz w:val="24"/>
                <w:szCs w:val="24"/>
              </w:rPr>
              <w:t>The teacher will pose the class short questions on basic process of health education research and discuss on them one after another. S/He will remind students of the research designs and present them with question-answer approach. The teacher will demonstrate literature search methods using key word search methods and Boolean operators. The students will practice formulating research questions and hypothesis in the class. They will also discuss on met</w:t>
            </w:r>
            <w:r>
              <w:rPr>
                <w:rFonts w:ascii="Times New Roman" w:hAnsi="Times New Roman"/>
                <w:sz w:val="24"/>
                <w:szCs w:val="24"/>
              </w:rPr>
              <w:t>hods of testing the hypothesis.</w:t>
            </w:r>
          </w:p>
        </w:tc>
      </w:tr>
      <w:tr w:rsidR="00D64E60" w:rsidRPr="008D5F5A" w:rsidTr="0054305E">
        <w:tc>
          <w:tcPr>
            <w:tcW w:w="540" w:type="dxa"/>
          </w:tcPr>
          <w:p w:rsidR="00D64E60" w:rsidRPr="008D5F5A" w:rsidRDefault="00D64E60" w:rsidP="0054305E">
            <w:pPr>
              <w:spacing w:after="0" w:line="240" w:lineRule="auto"/>
              <w:jc w:val="both"/>
              <w:rPr>
                <w:rFonts w:ascii="Times New Roman" w:hAnsi="Times New Roman"/>
                <w:sz w:val="24"/>
                <w:szCs w:val="24"/>
              </w:rPr>
            </w:pPr>
            <w:r w:rsidRPr="008D5F5A">
              <w:rPr>
                <w:rFonts w:ascii="Times New Roman" w:hAnsi="Times New Roman"/>
                <w:sz w:val="24"/>
                <w:szCs w:val="24"/>
              </w:rPr>
              <w:t>2.</w:t>
            </w:r>
          </w:p>
        </w:tc>
        <w:tc>
          <w:tcPr>
            <w:tcW w:w="8370" w:type="dxa"/>
          </w:tcPr>
          <w:p w:rsidR="00D64E60" w:rsidRPr="008D5F5A" w:rsidRDefault="00D64E60" w:rsidP="0054305E">
            <w:pPr>
              <w:spacing w:after="0" w:line="240" w:lineRule="auto"/>
              <w:jc w:val="both"/>
              <w:rPr>
                <w:rFonts w:ascii="Times New Roman" w:hAnsi="Times New Roman"/>
                <w:sz w:val="24"/>
                <w:szCs w:val="24"/>
              </w:rPr>
            </w:pPr>
            <w:r>
              <w:rPr>
                <w:rFonts w:ascii="Times New Roman" w:hAnsi="Times New Roman"/>
                <w:sz w:val="24"/>
                <w:szCs w:val="24"/>
              </w:rPr>
              <w:t xml:space="preserve">The students will prepare research tools and make a mock drill session in the classroom among peers. They will be later sent to the local community for practical experience. They will inform the class about the field experience after they accomplish sample data collection through the use of the tool. </w:t>
            </w:r>
          </w:p>
        </w:tc>
      </w:tr>
      <w:tr w:rsidR="00D64E60" w:rsidRPr="008D5F5A" w:rsidTr="0054305E">
        <w:tc>
          <w:tcPr>
            <w:tcW w:w="540" w:type="dxa"/>
          </w:tcPr>
          <w:p w:rsidR="00D64E60" w:rsidRPr="008D5F5A" w:rsidRDefault="00D64E60" w:rsidP="0054305E">
            <w:pPr>
              <w:spacing w:after="0" w:line="240" w:lineRule="auto"/>
              <w:jc w:val="both"/>
              <w:rPr>
                <w:rFonts w:ascii="Times New Roman" w:hAnsi="Times New Roman"/>
                <w:sz w:val="24"/>
                <w:szCs w:val="24"/>
              </w:rPr>
            </w:pPr>
            <w:r w:rsidRPr="008D5F5A">
              <w:rPr>
                <w:rFonts w:ascii="Times New Roman" w:hAnsi="Times New Roman"/>
                <w:sz w:val="24"/>
                <w:szCs w:val="24"/>
              </w:rPr>
              <w:t>3.</w:t>
            </w:r>
          </w:p>
        </w:tc>
        <w:tc>
          <w:tcPr>
            <w:tcW w:w="8370" w:type="dxa"/>
          </w:tcPr>
          <w:p w:rsidR="00D64E60" w:rsidRPr="008D5F5A" w:rsidRDefault="00D64E60" w:rsidP="0054305E">
            <w:pPr>
              <w:spacing w:after="0" w:line="240" w:lineRule="auto"/>
              <w:jc w:val="both"/>
              <w:rPr>
                <w:rFonts w:ascii="Times New Roman" w:hAnsi="Times New Roman"/>
                <w:b/>
                <w:sz w:val="24"/>
                <w:szCs w:val="24"/>
              </w:rPr>
            </w:pPr>
            <w:r>
              <w:rPr>
                <w:rFonts w:ascii="Times New Roman" w:hAnsi="Times New Roman"/>
                <w:sz w:val="24"/>
                <w:szCs w:val="24"/>
              </w:rPr>
              <w:t xml:space="preserve">A guest lecture will be organized to introduce and </w:t>
            </w:r>
            <w:r w:rsidRPr="008D5F5A">
              <w:rPr>
                <w:rFonts w:ascii="Times New Roman" w:hAnsi="Times New Roman"/>
                <w:sz w:val="24"/>
                <w:szCs w:val="24"/>
              </w:rPr>
              <w:t xml:space="preserve">demonstrate basics of SPSS such as defining variables, data input, output </w:t>
            </w:r>
            <w:r>
              <w:rPr>
                <w:rFonts w:ascii="Times New Roman" w:hAnsi="Times New Roman"/>
                <w:sz w:val="24"/>
                <w:szCs w:val="24"/>
              </w:rPr>
              <w:t>saving and analysis for quantitative data</w:t>
            </w:r>
            <w:r w:rsidRPr="008D5F5A">
              <w:rPr>
                <w:rFonts w:ascii="Times New Roman" w:hAnsi="Times New Roman"/>
                <w:sz w:val="24"/>
                <w:szCs w:val="24"/>
              </w:rPr>
              <w:t xml:space="preserve">. </w:t>
            </w:r>
            <w:r>
              <w:rPr>
                <w:rFonts w:ascii="Times New Roman" w:hAnsi="Times New Roman"/>
                <w:sz w:val="24"/>
                <w:szCs w:val="24"/>
              </w:rPr>
              <w:t>Similarly, NVivo and ATLAS.</w:t>
            </w:r>
            <w:r w:rsidRPr="008D5F5A">
              <w:rPr>
                <w:rFonts w:ascii="Times New Roman" w:hAnsi="Times New Roman"/>
                <w:sz w:val="24"/>
                <w:szCs w:val="24"/>
              </w:rPr>
              <w:t>ti as the software programs fo</w:t>
            </w:r>
            <w:r>
              <w:rPr>
                <w:rFonts w:ascii="Times New Roman" w:hAnsi="Times New Roman"/>
                <w:sz w:val="24"/>
                <w:szCs w:val="24"/>
              </w:rPr>
              <w:t>r analysis of qualitative data will also be introduced. Students will be encouraged to bring laptops and practice the dummy data for the data entry and analysis.</w:t>
            </w:r>
          </w:p>
        </w:tc>
      </w:tr>
      <w:tr w:rsidR="00D64E60" w:rsidRPr="008D5F5A" w:rsidTr="0054305E">
        <w:trPr>
          <w:trHeight w:val="773"/>
        </w:trPr>
        <w:tc>
          <w:tcPr>
            <w:tcW w:w="540" w:type="dxa"/>
          </w:tcPr>
          <w:p w:rsidR="00D64E60" w:rsidRPr="008D5F5A" w:rsidRDefault="00D64E60" w:rsidP="0054305E">
            <w:pPr>
              <w:spacing w:after="0" w:line="240" w:lineRule="auto"/>
              <w:jc w:val="both"/>
              <w:rPr>
                <w:rFonts w:ascii="Times New Roman" w:hAnsi="Times New Roman"/>
                <w:sz w:val="24"/>
                <w:szCs w:val="24"/>
              </w:rPr>
            </w:pPr>
            <w:r w:rsidRPr="008D5F5A">
              <w:rPr>
                <w:rFonts w:ascii="Times New Roman" w:hAnsi="Times New Roman"/>
                <w:sz w:val="24"/>
                <w:szCs w:val="24"/>
              </w:rPr>
              <w:t>4.</w:t>
            </w:r>
          </w:p>
        </w:tc>
        <w:tc>
          <w:tcPr>
            <w:tcW w:w="8370" w:type="dxa"/>
          </w:tcPr>
          <w:p w:rsidR="00D64E60" w:rsidRPr="008D5F5A" w:rsidRDefault="00D64E60" w:rsidP="0054305E">
            <w:pPr>
              <w:spacing w:after="0" w:line="240" w:lineRule="auto"/>
              <w:jc w:val="both"/>
              <w:rPr>
                <w:rFonts w:ascii="Times New Roman" w:hAnsi="Times New Roman"/>
                <w:sz w:val="24"/>
                <w:szCs w:val="24"/>
              </w:rPr>
            </w:pPr>
            <w:r>
              <w:rPr>
                <w:rFonts w:ascii="Times New Roman" w:hAnsi="Times New Roman"/>
                <w:sz w:val="24"/>
                <w:szCs w:val="24"/>
              </w:rPr>
              <w:t xml:space="preserve">Students are asked to either prepare a research proposal or write a scientific research article. </w:t>
            </w:r>
          </w:p>
        </w:tc>
      </w:tr>
    </w:tbl>
    <w:p w:rsidR="00D64E60" w:rsidRPr="008D5F5A" w:rsidRDefault="00D64E60" w:rsidP="00D64E60">
      <w:pPr>
        <w:tabs>
          <w:tab w:val="left" w:pos="9180"/>
        </w:tabs>
        <w:spacing w:after="0" w:line="240" w:lineRule="auto"/>
        <w:rPr>
          <w:rFonts w:ascii="Times New Roman" w:hAnsi="Times New Roman"/>
          <w:sz w:val="24"/>
          <w:szCs w:val="24"/>
        </w:rPr>
      </w:pPr>
    </w:p>
    <w:p w:rsidR="00D64E60" w:rsidRPr="008D5F5A" w:rsidRDefault="00D64E60" w:rsidP="00D64E60">
      <w:pPr>
        <w:pStyle w:val="ListParagraph"/>
        <w:numPr>
          <w:ilvl w:val="0"/>
          <w:numId w:val="29"/>
        </w:numPr>
        <w:spacing w:after="0"/>
        <w:ind w:left="270" w:hanging="270"/>
        <w:rPr>
          <w:b/>
        </w:rPr>
      </w:pPr>
      <w:r w:rsidRPr="008D5F5A">
        <w:rPr>
          <w:b/>
        </w:rPr>
        <w:t>Evaluation</w:t>
      </w:r>
    </w:p>
    <w:p w:rsidR="00D64E60" w:rsidRPr="008D5F5A" w:rsidRDefault="00D64E60" w:rsidP="00D64E60">
      <w:pPr>
        <w:pStyle w:val="ListParagraph"/>
        <w:spacing w:after="0"/>
        <w:rPr>
          <w:b/>
        </w:rPr>
      </w:pPr>
      <w:r w:rsidRPr="008D5F5A">
        <w:rPr>
          <w:b/>
        </w:rPr>
        <w:t>5.1</w:t>
      </w:r>
      <w:r>
        <w:rPr>
          <w:b/>
        </w:rPr>
        <w:t xml:space="preserve"> </w:t>
      </w:r>
      <w:r w:rsidRPr="008D5F5A">
        <w:rPr>
          <w:b/>
        </w:rPr>
        <w:t xml:space="preserve">Internal Evaluation </w:t>
      </w:r>
      <w:r>
        <w:rPr>
          <w:b/>
        </w:rPr>
        <w:t>-</w:t>
      </w:r>
      <w:r w:rsidRPr="008D5F5A">
        <w:rPr>
          <w:b/>
        </w:rPr>
        <w:t xml:space="preserve"> 40%</w:t>
      </w:r>
    </w:p>
    <w:p w:rsidR="00D64E60" w:rsidRPr="008D5F5A" w:rsidRDefault="00D64E60" w:rsidP="00D64E60">
      <w:pPr>
        <w:pStyle w:val="ListParagraph"/>
        <w:spacing w:after="0"/>
      </w:pPr>
      <w:r w:rsidRPr="008D5F5A">
        <w:t>The course teacher based on following activities will conduct internal evaluation:</w:t>
      </w:r>
    </w:p>
    <w:p w:rsidR="00D64E60" w:rsidRPr="008D5F5A" w:rsidRDefault="00D64E60" w:rsidP="00D64E60">
      <w:pPr>
        <w:pStyle w:val="ListParagraph"/>
        <w:numPr>
          <w:ilvl w:val="0"/>
          <w:numId w:val="28"/>
        </w:numPr>
        <w:spacing w:after="0" w:line="276" w:lineRule="auto"/>
        <w:ind w:left="360"/>
        <w:jc w:val="left"/>
        <w:rPr>
          <w:color w:val="000000"/>
        </w:rPr>
      </w:pPr>
      <w:r w:rsidRPr="008D5F5A">
        <w:rPr>
          <w:color w:val="000000"/>
        </w:rPr>
        <w:t>Attendance</w:t>
      </w:r>
      <w:r w:rsidRPr="008D5F5A">
        <w:rPr>
          <w:color w:val="000000"/>
        </w:rPr>
        <w:tab/>
      </w:r>
      <w:r w:rsidRPr="008D5F5A">
        <w:rPr>
          <w:color w:val="000000"/>
        </w:rPr>
        <w:tab/>
      </w:r>
      <w:r w:rsidRPr="008D5F5A">
        <w:rPr>
          <w:color w:val="000000"/>
        </w:rPr>
        <w:tab/>
      </w:r>
      <w:r w:rsidRPr="008D5F5A">
        <w:rPr>
          <w:color w:val="000000"/>
        </w:rPr>
        <w:tab/>
      </w:r>
      <w:r w:rsidRPr="008D5F5A">
        <w:rPr>
          <w:color w:val="000000"/>
        </w:rPr>
        <w:tab/>
      </w:r>
      <w:r w:rsidRPr="008D5F5A">
        <w:rPr>
          <w:color w:val="000000"/>
        </w:rPr>
        <w:tab/>
      </w:r>
      <w:r w:rsidRPr="008D5F5A">
        <w:rPr>
          <w:color w:val="000000"/>
        </w:rPr>
        <w:tab/>
      </w:r>
      <w:r>
        <w:rPr>
          <w:color w:val="000000"/>
        </w:rPr>
        <w:tab/>
      </w:r>
      <w:r w:rsidRPr="008D5F5A">
        <w:rPr>
          <w:color w:val="000000"/>
        </w:rPr>
        <w:t>5 points</w:t>
      </w:r>
    </w:p>
    <w:p w:rsidR="00D64E60" w:rsidRPr="008D5F5A" w:rsidRDefault="00D64E60" w:rsidP="00D64E60">
      <w:pPr>
        <w:pStyle w:val="ListParagraph"/>
        <w:numPr>
          <w:ilvl w:val="0"/>
          <w:numId w:val="28"/>
        </w:numPr>
        <w:spacing w:after="0" w:line="276" w:lineRule="auto"/>
        <w:ind w:left="360"/>
        <w:jc w:val="left"/>
      </w:pPr>
      <w:r w:rsidRPr="008D5F5A">
        <w:rPr>
          <w:color w:val="000000"/>
        </w:rPr>
        <w:t>Participation in learning activities</w:t>
      </w:r>
      <w:r w:rsidRPr="008D5F5A">
        <w:rPr>
          <w:color w:val="000000"/>
        </w:rPr>
        <w:tab/>
      </w:r>
      <w:r w:rsidRPr="008D5F5A">
        <w:tab/>
      </w:r>
      <w:r w:rsidRPr="008D5F5A">
        <w:tab/>
      </w:r>
      <w:r w:rsidRPr="008D5F5A">
        <w:tab/>
      </w:r>
      <w:r>
        <w:tab/>
      </w:r>
      <w:r w:rsidRPr="008D5F5A">
        <w:t>5 points</w:t>
      </w:r>
    </w:p>
    <w:p w:rsidR="00D64E60" w:rsidRPr="008D5F5A" w:rsidRDefault="00D64E60" w:rsidP="00D64E60">
      <w:pPr>
        <w:pStyle w:val="ListParagraph"/>
        <w:numPr>
          <w:ilvl w:val="0"/>
          <w:numId w:val="28"/>
        </w:numPr>
        <w:spacing w:after="0" w:line="276" w:lineRule="auto"/>
        <w:ind w:left="360"/>
        <w:jc w:val="left"/>
      </w:pPr>
      <w:r>
        <w:t>First assignments (</w:t>
      </w:r>
      <w:r w:rsidRPr="008D5F5A">
        <w:t>Review of res</w:t>
      </w:r>
      <w:r>
        <w:t>earch reports/articles)</w:t>
      </w:r>
      <w:r w:rsidRPr="008D5F5A">
        <w:t xml:space="preserve"> </w:t>
      </w:r>
      <w:r w:rsidRPr="008D5F5A">
        <w:tab/>
      </w:r>
      <w:r w:rsidRPr="008D5F5A">
        <w:tab/>
      </w:r>
      <w:r>
        <w:tab/>
      </w:r>
      <w:r w:rsidRPr="008D5F5A">
        <w:t>10 points</w:t>
      </w:r>
    </w:p>
    <w:p w:rsidR="00D64E60" w:rsidRPr="008D5F5A" w:rsidRDefault="00D64E60" w:rsidP="00D64E60">
      <w:pPr>
        <w:pStyle w:val="ListParagraph"/>
        <w:numPr>
          <w:ilvl w:val="0"/>
          <w:numId w:val="28"/>
        </w:numPr>
        <w:spacing w:after="0" w:line="276" w:lineRule="auto"/>
        <w:ind w:left="360"/>
        <w:jc w:val="left"/>
      </w:pPr>
      <w:r>
        <w:t xml:space="preserve">Second assignment (Preparation of tool and its simulation) </w:t>
      </w:r>
      <w:r w:rsidRPr="008D5F5A">
        <w:tab/>
      </w:r>
      <w:r>
        <w:tab/>
      </w:r>
      <w:r w:rsidRPr="008D5F5A">
        <w:t>10 points</w:t>
      </w:r>
    </w:p>
    <w:p w:rsidR="00D64E60" w:rsidRDefault="00D64E60" w:rsidP="00D64E60">
      <w:pPr>
        <w:pStyle w:val="ListParagraph"/>
        <w:numPr>
          <w:ilvl w:val="0"/>
          <w:numId w:val="28"/>
        </w:numPr>
        <w:spacing w:after="0" w:line="276" w:lineRule="auto"/>
        <w:ind w:left="360"/>
        <w:jc w:val="left"/>
      </w:pPr>
      <w:r w:rsidRPr="00024A1B">
        <w:lastRenderedPageBreak/>
        <w:t>Third assignment (Preparation of proposal or research article)</w:t>
      </w:r>
      <w:r>
        <w:tab/>
      </w:r>
      <w:r>
        <w:tab/>
      </w:r>
      <w:r w:rsidRPr="00024A1B">
        <w:t>10 points</w:t>
      </w:r>
    </w:p>
    <w:p w:rsidR="00D64E60" w:rsidRPr="00024A1B" w:rsidRDefault="00D64E60" w:rsidP="00D64E60">
      <w:pPr>
        <w:pStyle w:val="ListParagraph"/>
        <w:pBdr>
          <w:top w:val="single" w:sz="4" w:space="1" w:color="auto"/>
        </w:pBdr>
        <w:spacing w:after="0"/>
        <w:ind w:left="1080" w:firstLine="360"/>
      </w:pPr>
      <w:r w:rsidRPr="00024A1B">
        <w:rPr>
          <w:b/>
        </w:rPr>
        <w:t>Total:</w:t>
      </w:r>
      <w:r w:rsidRPr="00024A1B">
        <w:rPr>
          <w:b/>
        </w:rPr>
        <w:tab/>
      </w:r>
      <w:r w:rsidRPr="00024A1B">
        <w:rPr>
          <w:b/>
        </w:rPr>
        <w:tab/>
      </w:r>
      <w:r w:rsidRPr="00024A1B">
        <w:rPr>
          <w:b/>
        </w:rPr>
        <w:tab/>
      </w:r>
      <w:r w:rsidRPr="00024A1B">
        <w:rPr>
          <w:b/>
        </w:rPr>
        <w:tab/>
      </w:r>
      <w:r w:rsidRPr="00024A1B">
        <w:rPr>
          <w:b/>
        </w:rPr>
        <w:tab/>
      </w:r>
      <w:r w:rsidRPr="00024A1B">
        <w:rPr>
          <w:b/>
        </w:rPr>
        <w:tab/>
      </w:r>
      <w:r w:rsidRPr="00024A1B">
        <w:rPr>
          <w:b/>
        </w:rPr>
        <w:tab/>
      </w:r>
      <w:r w:rsidRPr="00024A1B">
        <w:rPr>
          <w:b/>
        </w:rPr>
        <w:tab/>
        <w:t>40 points</w:t>
      </w:r>
    </w:p>
    <w:p w:rsidR="00D64E60" w:rsidRPr="008D5F5A" w:rsidRDefault="00D64E60" w:rsidP="00D64E60">
      <w:pPr>
        <w:pStyle w:val="ListParagraph"/>
        <w:spacing w:after="0"/>
        <w:ind w:left="1080"/>
        <w:rPr>
          <w:b/>
        </w:rPr>
      </w:pPr>
    </w:p>
    <w:p w:rsidR="00D64E60" w:rsidRPr="00E26477" w:rsidRDefault="00D64E60" w:rsidP="00D64E60">
      <w:pPr>
        <w:spacing w:after="0" w:line="240" w:lineRule="auto"/>
        <w:ind w:left="1080"/>
        <w:rPr>
          <w:rFonts w:ascii="Times New Roman" w:hAnsi="Times New Roman"/>
          <w:b/>
          <w:sz w:val="24"/>
          <w:szCs w:val="24"/>
        </w:rPr>
      </w:pPr>
    </w:p>
    <w:p w:rsidR="00D64E60" w:rsidRPr="00E26477" w:rsidRDefault="00D64E60" w:rsidP="00D64E60">
      <w:pPr>
        <w:spacing w:after="0" w:line="240" w:lineRule="auto"/>
        <w:rPr>
          <w:rFonts w:ascii="Times New Roman" w:hAnsi="Times New Roman"/>
          <w:b/>
          <w:sz w:val="24"/>
          <w:szCs w:val="24"/>
        </w:rPr>
      </w:pPr>
      <w:r w:rsidRPr="00E26477">
        <w:rPr>
          <w:rFonts w:ascii="Times New Roman" w:hAnsi="Times New Roman"/>
          <w:b/>
          <w:sz w:val="24"/>
          <w:szCs w:val="24"/>
        </w:rPr>
        <w:t>5.2 External Examination (Final Examination) 60%</w:t>
      </w:r>
    </w:p>
    <w:p w:rsidR="00D64E60" w:rsidRDefault="00D64E60" w:rsidP="00D64E60">
      <w:pPr>
        <w:spacing w:after="0" w:line="240" w:lineRule="auto"/>
        <w:ind w:firstLine="720"/>
        <w:rPr>
          <w:rFonts w:ascii="Times New Roman" w:hAnsi="Times New Roman"/>
          <w:sz w:val="24"/>
          <w:szCs w:val="24"/>
        </w:rPr>
      </w:pPr>
      <w:r w:rsidRPr="00E26477">
        <w:rPr>
          <w:rFonts w:ascii="Times New Roman" w:hAnsi="Times New Roman"/>
          <w:sz w:val="24"/>
          <w:szCs w:val="24"/>
        </w:rPr>
        <w:t xml:space="preserve">Examination Division, Office of the Dean, Faculty of Education will conduct final </w:t>
      </w:r>
    </w:p>
    <w:p w:rsidR="00D64E60" w:rsidRPr="00E26477" w:rsidRDefault="00D64E60" w:rsidP="00D64E60">
      <w:pPr>
        <w:spacing w:after="0" w:line="240" w:lineRule="auto"/>
        <w:ind w:firstLine="720"/>
        <w:rPr>
          <w:rFonts w:ascii="Times New Roman" w:hAnsi="Times New Roman"/>
          <w:sz w:val="24"/>
          <w:szCs w:val="24"/>
        </w:rPr>
      </w:pPr>
      <w:r w:rsidRPr="00E26477">
        <w:rPr>
          <w:rFonts w:ascii="Times New Roman" w:hAnsi="Times New Roman"/>
          <w:sz w:val="24"/>
          <w:szCs w:val="24"/>
        </w:rPr>
        <w:t>examination at the end of semester.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883"/>
        <w:gridCol w:w="1057"/>
      </w:tblGrid>
      <w:tr w:rsidR="00D64E60" w:rsidRPr="00E26477" w:rsidTr="0054305E">
        <w:tc>
          <w:tcPr>
            <w:tcW w:w="558" w:type="dxa"/>
          </w:tcPr>
          <w:p w:rsidR="00D64E60" w:rsidRPr="00E26477" w:rsidRDefault="00D64E60" w:rsidP="0054305E">
            <w:pPr>
              <w:spacing w:after="0" w:line="240" w:lineRule="auto"/>
              <w:rPr>
                <w:rFonts w:ascii="Times New Roman" w:hAnsi="Times New Roman"/>
                <w:b/>
                <w:sz w:val="24"/>
                <w:szCs w:val="24"/>
              </w:rPr>
            </w:pPr>
            <w:r w:rsidRPr="00E26477">
              <w:rPr>
                <w:rFonts w:ascii="Times New Roman" w:hAnsi="Times New Roman"/>
                <w:b/>
                <w:sz w:val="24"/>
                <w:szCs w:val="24"/>
              </w:rPr>
              <w:t>SN</w:t>
            </w:r>
          </w:p>
        </w:tc>
        <w:tc>
          <w:tcPr>
            <w:tcW w:w="4883" w:type="dxa"/>
          </w:tcPr>
          <w:p w:rsidR="00D64E60" w:rsidRPr="00E26477" w:rsidRDefault="00D64E60" w:rsidP="0054305E">
            <w:pPr>
              <w:spacing w:after="0" w:line="240" w:lineRule="auto"/>
              <w:rPr>
                <w:rFonts w:ascii="Times New Roman" w:hAnsi="Times New Roman"/>
                <w:b/>
                <w:sz w:val="24"/>
                <w:szCs w:val="24"/>
              </w:rPr>
            </w:pPr>
            <w:r w:rsidRPr="00E26477">
              <w:rPr>
                <w:rFonts w:ascii="Times New Roman" w:hAnsi="Times New Roman"/>
                <w:b/>
                <w:sz w:val="24"/>
                <w:szCs w:val="24"/>
              </w:rPr>
              <w:t>Types of question</w:t>
            </w:r>
          </w:p>
        </w:tc>
        <w:tc>
          <w:tcPr>
            <w:tcW w:w="1057" w:type="dxa"/>
          </w:tcPr>
          <w:p w:rsidR="00D64E60" w:rsidRPr="00E26477" w:rsidRDefault="00D64E60" w:rsidP="0054305E">
            <w:pPr>
              <w:spacing w:after="0" w:line="240" w:lineRule="auto"/>
              <w:rPr>
                <w:rFonts w:ascii="Times New Roman" w:hAnsi="Times New Roman"/>
                <w:b/>
                <w:sz w:val="24"/>
                <w:szCs w:val="24"/>
              </w:rPr>
            </w:pPr>
            <w:r>
              <w:rPr>
                <w:rFonts w:ascii="Times New Roman" w:hAnsi="Times New Roman"/>
                <w:b/>
                <w:sz w:val="24"/>
                <w:szCs w:val="24"/>
              </w:rPr>
              <w:t>Marks</w:t>
            </w:r>
          </w:p>
        </w:tc>
      </w:tr>
      <w:tr w:rsidR="00D64E60" w:rsidRPr="00E26477" w:rsidTr="0054305E">
        <w:tc>
          <w:tcPr>
            <w:tcW w:w="558" w:type="dxa"/>
          </w:tcPr>
          <w:p w:rsidR="00D64E60" w:rsidRPr="00E26477" w:rsidRDefault="00D64E60" w:rsidP="0054305E">
            <w:pPr>
              <w:spacing w:after="0" w:line="240" w:lineRule="auto"/>
              <w:rPr>
                <w:rFonts w:ascii="Times New Roman" w:hAnsi="Times New Roman"/>
                <w:sz w:val="24"/>
                <w:szCs w:val="24"/>
              </w:rPr>
            </w:pPr>
            <w:r w:rsidRPr="00E26477">
              <w:rPr>
                <w:rFonts w:ascii="Times New Roman" w:hAnsi="Times New Roman"/>
                <w:sz w:val="24"/>
                <w:szCs w:val="24"/>
              </w:rPr>
              <w:t>1</w:t>
            </w:r>
          </w:p>
        </w:tc>
        <w:tc>
          <w:tcPr>
            <w:tcW w:w="4883" w:type="dxa"/>
          </w:tcPr>
          <w:p w:rsidR="00D64E60" w:rsidRPr="00E26477" w:rsidRDefault="00D64E60" w:rsidP="0054305E">
            <w:pPr>
              <w:spacing w:after="0" w:line="240" w:lineRule="auto"/>
              <w:rPr>
                <w:rFonts w:ascii="Times New Roman" w:hAnsi="Times New Roman"/>
                <w:sz w:val="24"/>
                <w:szCs w:val="24"/>
              </w:rPr>
            </w:pPr>
            <w:r w:rsidRPr="00E26477">
              <w:rPr>
                <w:rFonts w:ascii="Times New Roman" w:hAnsi="Times New Roman"/>
                <w:sz w:val="24"/>
                <w:szCs w:val="24"/>
              </w:rPr>
              <w:t>Objective type question(multiple choice 10 x 1</w:t>
            </w:r>
            <w:r>
              <w:rPr>
                <w:rFonts w:ascii="Times New Roman" w:hAnsi="Times New Roman"/>
                <w:sz w:val="24"/>
                <w:szCs w:val="24"/>
              </w:rPr>
              <w:t xml:space="preserve"> mark</w:t>
            </w:r>
            <w:r w:rsidRPr="00E26477">
              <w:rPr>
                <w:rFonts w:ascii="Times New Roman" w:hAnsi="Times New Roman"/>
                <w:sz w:val="24"/>
                <w:szCs w:val="24"/>
              </w:rPr>
              <w:t>)</w:t>
            </w:r>
          </w:p>
        </w:tc>
        <w:tc>
          <w:tcPr>
            <w:tcW w:w="1057" w:type="dxa"/>
          </w:tcPr>
          <w:p w:rsidR="00D64E60" w:rsidRPr="00E26477" w:rsidRDefault="00D64E60" w:rsidP="0054305E">
            <w:pPr>
              <w:spacing w:after="0" w:line="240" w:lineRule="auto"/>
              <w:jc w:val="right"/>
              <w:rPr>
                <w:rFonts w:ascii="Times New Roman" w:hAnsi="Times New Roman"/>
                <w:sz w:val="24"/>
                <w:szCs w:val="24"/>
              </w:rPr>
            </w:pPr>
            <w:r w:rsidRPr="00E26477">
              <w:rPr>
                <w:rFonts w:ascii="Times New Roman" w:hAnsi="Times New Roman"/>
                <w:sz w:val="24"/>
                <w:szCs w:val="24"/>
              </w:rPr>
              <w:t>10</w:t>
            </w:r>
          </w:p>
        </w:tc>
      </w:tr>
      <w:tr w:rsidR="00D64E60" w:rsidRPr="00E26477" w:rsidTr="0054305E">
        <w:tc>
          <w:tcPr>
            <w:tcW w:w="558" w:type="dxa"/>
          </w:tcPr>
          <w:p w:rsidR="00D64E60" w:rsidRPr="00E26477" w:rsidRDefault="00D64E60" w:rsidP="0054305E">
            <w:pPr>
              <w:spacing w:after="0" w:line="240" w:lineRule="auto"/>
              <w:rPr>
                <w:rFonts w:ascii="Times New Roman" w:hAnsi="Times New Roman"/>
                <w:sz w:val="24"/>
                <w:szCs w:val="24"/>
              </w:rPr>
            </w:pPr>
            <w:r w:rsidRPr="00E26477">
              <w:rPr>
                <w:rFonts w:ascii="Times New Roman" w:hAnsi="Times New Roman"/>
                <w:sz w:val="24"/>
                <w:szCs w:val="24"/>
              </w:rPr>
              <w:t>2</w:t>
            </w:r>
          </w:p>
        </w:tc>
        <w:tc>
          <w:tcPr>
            <w:tcW w:w="4883" w:type="dxa"/>
          </w:tcPr>
          <w:p w:rsidR="00D64E60" w:rsidRPr="00E26477" w:rsidRDefault="00D64E60" w:rsidP="0054305E">
            <w:pPr>
              <w:spacing w:after="0" w:line="240" w:lineRule="auto"/>
              <w:rPr>
                <w:rFonts w:ascii="Times New Roman" w:hAnsi="Times New Roman"/>
                <w:sz w:val="24"/>
                <w:szCs w:val="24"/>
              </w:rPr>
            </w:pPr>
            <w:r w:rsidRPr="00E26477">
              <w:rPr>
                <w:rFonts w:ascii="Times New Roman" w:hAnsi="Times New Roman"/>
                <w:sz w:val="24"/>
                <w:szCs w:val="24"/>
              </w:rPr>
              <w:t xml:space="preserve">Short answer </w:t>
            </w:r>
            <w:r>
              <w:rPr>
                <w:rFonts w:ascii="Times New Roman" w:hAnsi="Times New Roman"/>
                <w:sz w:val="24"/>
                <w:szCs w:val="24"/>
              </w:rPr>
              <w:t xml:space="preserve">questions ( 6 questions </w:t>
            </w:r>
            <w:r w:rsidRPr="00E26477">
              <w:rPr>
                <w:rFonts w:ascii="Times New Roman" w:hAnsi="Times New Roman"/>
                <w:sz w:val="24"/>
                <w:szCs w:val="24"/>
              </w:rPr>
              <w:t xml:space="preserve">x 5 </w:t>
            </w:r>
            <w:r>
              <w:rPr>
                <w:rFonts w:ascii="Times New Roman" w:hAnsi="Times New Roman"/>
                <w:sz w:val="24"/>
                <w:szCs w:val="24"/>
              </w:rPr>
              <w:t>marks with 2 OR questions</w:t>
            </w:r>
            <w:r w:rsidRPr="00E26477">
              <w:rPr>
                <w:rFonts w:ascii="Times New Roman" w:hAnsi="Times New Roman"/>
                <w:sz w:val="24"/>
                <w:szCs w:val="24"/>
              </w:rPr>
              <w:t>)</w:t>
            </w:r>
          </w:p>
        </w:tc>
        <w:tc>
          <w:tcPr>
            <w:tcW w:w="1057" w:type="dxa"/>
          </w:tcPr>
          <w:p w:rsidR="00D64E60" w:rsidRPr="00E26477" w:rsidRDefault="00D64E60" w:rsidP="0054305E">
            <w:pPr>
              <w:spacing w:after="0" w:line="240" w:lineRule="auto"/>
              <w:jc w:val="right"/>
              <w:rPr>
                <w:rFonts w:ascii="Times New Roman" w:hAnsi="Times New Roman"/>
                <w:sz w:val="24"/>
                <w:szCs w:val="24"/>
              </w:rPr>
            </w:pPr>
            <w:r w:rsidRPr="00E26477">
              <w:rPr>
                <w:rFonts w:ascii="Times New Roman" w:hAnsi="Times New Roman"/>
                <w:sz w:val="24"/>
                <w:szCs w:val="24"/>
              </w:rPr>
              <w:t>30</w:t>
            </w:r>
          </w:p>
        </w:tc>
      </w:tr>
      <w:tr w:rsidR="00D64E60" w:rsidRPr="00E26477" w:rsidTr="0054305E">
        <w:tc>
          <w:tcPr>
            <w:tcW w:w="558" w:type="dxa"/>
          </w:tcPr>
          <w:p w:rsidR="00D64E60" w:rsidRPr="00E26477" w:rsidRDefault="00D64E60" w:rsidP="0054305E">
            <w:pPr>
              <w:spacing w:after="0" w:line="240" w:lineRule="auto"/>
              <w:rPr>
                <w:rFonts w:ascii="Times New Roman" w:hAnsi="Times New Roman"/>
                <w:sz w:val="24"/>
                <w:szCs w:val="24"/>
              </w:rPr>
            </w:pPr>
            <w:r w:rsidRPr="00E26477">
              <w:rPr>
                <w:rFonts w:ascii="Times New Roman" w:hAnsi="Times New Roman"/>
                <w:sz w:val="24"/>
                <w:szCs w:val="24"/>
              </w:rPr>
              <w:t>3</w:t>
            </w:r>
          </w:p>
        </w:tc>
        <w:tc>
          <w:tcPr>
            <w:tcW w:w="4883" w:type="dxa"/>
          </w:tcPr>
          <w:p w:rsidR="00D64E60" w:rsidRPr="00E26477" w:rsidRDefault="00D64E60" w:rsidP="0054305E">
            <w:pPr>
              <w:spacing w:after="0" w:line="240" w:lineRule="auto"/>
              <w:rPr>
                <w:rFonts w:ascii="Times New Roman" w:hAnsi="Times New Roman"/>
                <w:sz w:val="24"/>
                <w:szCs w:val="24"/>
              </w:rPr>
            </w:pPr>
            <w:r w:rsidRPr="00E26477">
              <w:rPr>
                <w:rFonts w:ascii="Times New Roman" w:hAnsi="Times New Roman"/>
                <w:sz w:val="24"/>
                <w:szCs w:val="24"/>
              </w:rPr>
              <w:t>Long answer q</w:t>
            </w:r>
            <w:r>
              <w:rPr>
                <w:rFonts w:ascii="Times New Roman" w:hAnsi="Times New Roman"/>
                <w:sz w:val="24"/>
                <w:szCs w:val="24"/>
              </w:rPr>
              <w:t>uestions (2 questions x 10 mark</w:t>
            </w:r>
            <w:r w:rsidRPr="00E26477">
              <w:rPr>
                <w:rFonts w:ascii="Times New Roman" w:hAnsi="Times New Roman"/>
                <w:sz w:val="24"/>
                <w:szCs w:val="24"/>
              </w:rPr>
              <w:t>s</w:t>
            </w:r>
            <w:r>
              <w:rPr>
                <w:rFonts w:ascii="Times New Roman" w:hAnsi="Times New Roman"/>
                <w:sz w:val="24"/>
                <w:szCs w:val="24"/>
              </w:rPr>
              <w:t xml:space="preserve"> with 1 OR question</w:t>
            </w:r>
            <w:r w:rsidRPr="00E26477">
              <w:rPr>
                <w:rFonts w:ascii="Times New Roman" w:hAnsi="Times New Roman"/>
                <w:sz w:val="24"/>
                <w:szCs w:val="24"/>
              </w:rPr>
              <w:t>))</w:t>
            </w:r>
          </w:p>
        </w:tc>
        <w:tc>
          <w:tcPr>
            <w:tcW w:w="1057" w:type="dxa"/>
          </w:tcPr>
          <w:p w:rsidR="00D64E60" w:rsidRPr="00E26477" w:rsidRDefault="00D64E60" w:rsidP="0054305E">
            <w:pPr>
              <w:spacing w:after="0" w:line="240" w:lineRule="auto"/>
              <w:jc w:val="right"/>
              <w:rPr>
                <w:rFonts w:ascii="Times New Roman" w:hAnsi="Times New Roman"/>
                <w:sz w:val="24"/>
                <w:szCs w:val="24"/>
              </w:rPr>
            </w:pPr>
            <w:r w:rsidRPr="00E26477">
              <w:rPr>
                <w:rFonts w:ascii="Times New Roman" w:hAnsi="Times New Roman"/>
                <w:sz w:val="24"/>
                <w:szCs w:val="24"/>
              </w:rPr>
              <w:t>20</w:t>
            </w:r>
          </w:p>
        </w:tc>
      </w:tr>
      <w:tr w:rsidR="00D64E60" w:rsidRPr="00E26477" w:rsidTr="0054305E">
        <w:tc>
          <w:tcPr>
            <w:tcW w:w="5441" w:type="dxa"/>
            <w:gridSpan w:val="2"/>
          </w:tcPr>
          <w:p w:rsidR="00D64E60" w:rsidRPr="00E26477" w:rsidRDefault="00D64E60" w:rsidP="0054305E">
            <w:pPr>
              <w:spacing w:after="0" w:line="240" w:lineRule="auto"/>
              <w:rPr>
                <w:rFonts w:ascii="Times New Roman" w:hAnsi="Times New Roman"/>
                <w:b/>
                <w:sz w:val="24"/>
                <w:szCs w:val="24"/>
              </w:rPr>
            </w:pPr>
            <w:r w:rsidRPr="00E26477">
              <w:rPr>
                <w:rFonts w:ascii="Times New Roman" w:hAnsi="Times New Roman"/>
                <w:b/>
                <w:sz w:val="24"/>
                <w:szCs w:val="24"/>
              </w:rPr>
              <w:t>Total</w:t>
            </w:r>
          </w:p>
        </w:tc>
        <w:tc>
          <w:tcPr>
            <w:tcW w:w="1057" w:type="dxa"/>
          </w:tcPr>
          <w:p w:rsidR="00D64E60" w:rsidRPr="00E26477" w:rsidRDefault="00D64E60" w:rsidP="0054305E">
            <w:pPr>
              <w:spacing w:after="0" w:line="240" w:lineRule="auto"/>
              <w:jc w:val="right"/>
              <w:rPr>
                <w:rFonts w:ascii="Times New Roman" w:hAnsi="Times New Roman"/>
                <w:b/>
                <w:sz w:val="24"/>
                <w:szCs w:val="24"/>
              </w:rPr>
            </w:pPr>
            <w:r w:rsidRPr="00E26477">
              <w:rPr>
                <w:rFonts w:ascii="Times New Roman" w:hAnsi="Times New Roman"/>
                <w:b/>
                <w:sz w:val="24"/>
                <w:szCs w:val="24"/>
              </w:rPr>
              <w:t>60</w:t>
            </w:r>
          </w:p>
        </w:tc>
      </w:tr>
    </w:tbl>
    <w:p w:rsidR="00D64E60" w:rsidRPr="008D5F5A" w:rsidRDefault="00D64E60" w:rsidP="00D64E60">
      <w:pPr>
        <w:tabs>
          <w:tab w:val="left" w:pos="9180"/>
        </w:tabs>
        <w:spacing w:after="0" w:line="240" w:lineRule="auto"/>
        <w:rPr>
          <w:rFonts w:ascii="Times New Roman" w:hAnsi="Times New Roman"/>
          <w:sz w:val="24"/>
          <w:szCs w:val="24"/>
        </w:rPr>
      </w:pPr>
    </w:p>
    <w:p w:rsidR="00D64E60" w:rsidRPr="008D5F5A" w:rsidRDefault="00D64E60" w:rsidP="00D64E60">
      <w:pPr>
        <w:spacing w:after="0" w:line="240" w:lineRule="auto"/>
        <w:rPr>
          <w:rFonts w:ascii="Times New Roman" w:hAnsi="Times New Roman"/>
          <w:b/>
          <w:iCs/>
          <w:sz w:val="24"/>
          <w:szCs w:val="24"/>
        </w:rPr>
      </w:pPr>
      <w:r w:rsidRPr="008D5F5A">
        <w:rPr>
          <w:rFonts w:ascii="Times New Roman" w:hAnsi="Times New Roman"/>
          <w:b/>
          <w:iCs/>
          <w:sz w:val="24"/>
          <w:szCs w:val="24"/>
        </w:rPr>
        <w:t xml:space="preserve">6. Recommended </w:t>
      </w:r>
      <w:r>
        <w:rPr>
          <w:rFonts w:ascii="Times New Roman" w:hAnsi="Times New Roman"/>
          <w:b/>
          <w:iCs/>
          <w:sz w:val="24"/>
          <w:szCs w:val="24"/>
        </w:rPr>
        <w:t>Books and References</w:t>
      </w:r>
    </w:p>
    <w:p w:rsidR="00D64E60" w:rsidRPr="008D5F5A" w:rsidRDefault="00D64E60" w:rsidP="00D64E60">
      <w:pPr>
        <w:spacing w:after="0" w:line="240" w:lineRule="auto"/>
        <w:rPr>
          <w:rFonts w:ascii="Times New Roman" w:hAnsi="Times New Roman"/>
          <w:b/>
          <w:sz w:val="24"/>
          <w:szCs w:val="24"/>
        </w:rPr>
      </w:pPr>
    </w:p>
    <w:p w:rsidR="00D64E60" w:rsidRPr="008D5F5A" w:rsidRDefault="00D64E60" w:rsidP="00D64E60">
      <w:pPr>
        <w:spacing w:after="0" w:line="240" w:lineRule="auto"/>
        <w:rPr>
          <w:rFonts w:ascii="Times New Roman" w:hAnsi="Times New Roman"/>
          <w:b/>
          <w:sz w:val="24"/>
          <w:szCs w:val="24"/>
        </w:rPr>
      </w:pPr>
      <w:r>
        <w:rPr>
          <w:rFonts w:ascii="Times New Roman" w:hAnsi="Times New Roman"/>
          <w:b/>
          <w:sz w:val="24"/>
          <w:szCs w:val="24"/>
        </w:rPr>
        <w:t xml:space="preserve">6.1 </w:t>
      </w:r>
      <w:r w:rsidRPr="008D5F5A">
        <w:rPr>
          <w:rFonts w:ascii="Times New Roman" w:hAnsi="Times New Roman"/>
          <w:b/>
          <w:sz w:val="24"/>
          <w:szCs w:val="24"/>
        </w:rPr>
        <w:t>R</w:t>
      </w:r>
      <w:r>
        <w:rPr>
          <w:rFonts w:ascii="Times New Roman" w:hAnsi="Times New Roman"/>
          <w:b/>
          <w:sz w:val="24"/>
          <w:szCs w:val="24"/>
        </w:rPr>
        <w:t>ecommended Books</w:t>
      </w:r>
    </w:p>
    <w:p w:rsidR="00D64E60" w:rsidRPr="008D5F5A" w:rsidRDefault="00D64E60" w:rsidP="00D64E60">
      <w:pPr>
        <w:spacing w:after="0" w:line="240" w:lineRule="auto"/>
        <w:ind w:left="540" w:hanging="360"/>
        <w:rPr>
          <w:rFonts w:ascii="Times New Roman" w:hAnsi="Times New Roman"/>
          <w:bCs/>
          <w:sz w:val="24"/>
          <w:szCs w:val="24"/>
        </w:rPr>
      </w:pPr>
      <w:r w:rsidRPr="008D5F5A">
        <w:rPr>
          <w:rFonts w:ascii="Times New Roman" w:hAnsi="Times New Roman"/>
          <w:bCs/>
          <w:sz w:val="24"/>
          <w:szCs w:val="24"/>
        </w:rPr>
        <w:t>Abramson, J.H</w:t>
      </w:r>
      <w:r>
        <w:rPr>
          <w:rFonts w:ascii="Times New Roman" w:hAnsi="Times New Roman"/>
          <w:bCs/>
          <w:sz w:val="24"/>
          <w:szCs w:val="24"/>
        </w:rPr>
        <w:t>.</w:t>
      </w:r>
      <w:r w:rsidRPr="008D5F5A">
        <w:rPr>
          <w:rFonts w:ascii="Times New Roman" w:hAnsi="Times New Roman"/>
          <w:bCs/>
          <w:sz w:val="24"/>
          <w:szCs w:val="24"/>
        </w:rPr>
        <w:t xml:space="preserve">, </w:t>
      </w:r>
      <w:r>
        <w:rPr>
          <w:rFonts w:ascii="Times New Roman" w:hAnsi="Times New Roman"/>
          <w:bCs/>
          <w:sz w:val="24"/>
          <w:szCs w:val="24"/>
        </w:rPr>
        <w:t>&amp;</w:t>
      </w:r>
      <w:r w:rsidRPr="008D5F5A">
        <w:rPr>
          <w:rFonts w:ascii="Times New Roman" w:hAnsi="Times New Roman"/>
          <w:bCs/>
          <w:sz w:val="24"/>
          <w:szCs w:val="24"/>
        </w:rPr>
        <w:t xml:space="preserve"> Abramson, Z.H. (2008) </w:t>
      </w:r>
      <w:r w:rsidRPr="008D5F5A">
        <w:rPr>
          <w:rFonts w:ascii="Times New Roman" w:hAnsi="Times New Roman"/>
          <w:bCs/>
          <w:i/>
          <w:sz w:val="24"/>
          <w:szCs w:val="24"/>
        </w:rPr>
        <w:t>Research methods in community medicine</w:t>
      </w:r>
      <w:r w:rsidRPr="008D5F5A">
        <w:rPr>
          <w:rFonts w:ascii="Times New Roman" w:hAnsi="Times New Roman"/>
          <w:bCs/>
          <w:sz w:val="24"/>
          <w:szCs w:val="24"/>
        </w:rPr>
        <w:t>: Survey, epidemiologic research, programme evaluation and clinical trial. West Sussex, England: John Wiley and Sons.</w:t>
      </w:r>
    </w:p>
    <w:p w:rsidR="00D64E60" w:rsidRPr="008D5F5A" w:rsidRDefault="00D64E60" w:rsidP="00D64E60">
      <w:pPr>
        <w:spacing w:after="0" w:line="240" w:lineRule="auto"/>
        <w:ind w:left="540" w:hanging="360"/>
        <w:rPr>
          <w:rFonts w:ascii="Times New Roman" w:hAnsi="Times New Roman"/>
          <w:bCs/>
          <w:sz w:val="24"/>
          <w:szCs w:val="24"/>
        </w:rPr>
      </w:pPr>
      <w:r w:rsidRPr="008D5F5A">
        <w:rPr>
          <w:rFonts w:ascii="Times New Roman" w:hAnsi="Times New Roman"/>
          <w:bCs/>
          <w:sz w:val="24"/>
          <w:szCs w:val="24"/>
        </w:rPr>
        <w:t xml:space="preserve">Argyrous, G. (2000). </w:t>
      </w:r>
      <w:r w:rsidRPr="008D5F5A">
        <w:rPr>
          <w:rFonts w:ascii="Times New Roman" w:hAnsi="Times New Roman"/>
          <w:bCs/>
          <w:i/>
          <w:sz w:val="24"/>
          <w:szCs w:val="24"/>
        </w:rPr>
        <w:t>Statistics for social and health research</w:t>
      </w:r>
      <w:r w:rsidRPr="008D5F5A">
        <w:rPr>
          <w:rFonts w:ascii="Times New Roman" w:hAnsi="Times New Roman"/>
          <w:bCs/>
          <w:sz w:val="24"/>
          <w:szCs w:val="24"/>
        </w:rPr>
        <w:t>. London: Sage publication (For Unit I and III)</w:t>
      </w:r>
    </w:p>
    <w:p w:rsidR="00D64E60" w:rsidRPr="008D5F5A" w:rsidRDefault="00D64E60" w:rsidP="00D64E60">
      <w:pPr>
        <w:pStyle w:val="ListParagraph"/>
        <w:autoSpaceDE w:val="0"/>
        <w:autoSpaceDN w:val="0"/>
        <w:adjustRightInd w:val="0"/>
        <w:spacing w:after="0"/>
        <w:ind w:left="540" w:hanging="360"/>
        <w:rPr>
          <w:rStyle w:val="HTMLCite"/>
          <w:bCs/>
        </w:rPr>
      </w:pPr>
      <w:r w:rsidRPr="008D5F5A">
        <w:rPr>
          <w:rStyle w:val="HTMLCite"/>
          <w:bCs/>
        </w:rPr>
        <w:t xml:space="preserve">Carver, R.H., &amp; Nash, J.G. (2012). </w:t>
      </w:r>
      <w:r w:rsidRPr="008D5F5A">
        <w:rPr>
          <w:rStyle w:val="HTMLCite"/>
          <w:bCs/>
          <w:i/>
        </w:rPr>
        <w:t>Doing data analysis using SPSS version 18</w:t>
      </w:r>
      <w:r w:rsidRPr="008D5F5A">
        <w:rPr>
          <w:rStyle w:val="HTMLCite"/>
          <w:bCs/>
        </w:rPr>
        <w:t>. Boston, MA: Cengage Learnig (For Unit III)</w:t>
      </w:r>
    </w:p>
    <w:p w:rsidR="00D64E60" w:rsidRPr="008D5F5A" w:rsidRDefault="00D64E60" w:rsidP="00D64E60">
      <w:pPr>
        <w:pStyle w:val="ListParagraph"/>
        <w:autoSpaceDE w:val="0"/>
        <w:autoSpaceDN w:val="0"/>
        <w:adjustRightInd w:val="0"/>
        <w:spacing w:after="0"/>
        <w:ind w:left="540" w:hanging="360"/>
        <w:rPr>
          <w:rStyle w:val="HTMLCite"/>
          <w:bCs/>
        </w:rPr>
      </w:pPr>
      <w:r w:rsidRPr="008D5F5A">
        <w:rPr>
          <w:rStyle w:val="HTMLCite"/>
          <w:bCs/>
        </w:rPr>
        <w:t xml:space="preserve">Marek, P. </w:t>
      </w:r>
      <w:r w:rsidRPr="008D5F5A">
        <w:rPr>
          <w:rStyle w:val="HTMLCite"/>
          <w:bCs/>
          <w:i/>
        </w:rPr>
        <w:t>The basics of scientific writing in APA styles</w:t>
      </w:r>
      <w:r w:rsidRPr="008D5F5A">
        <w:rPr>
          <w:rStyle w:val="HTMLCite"/>
          <w:bCs/>
        </w:rPr>
        <w:t xml:space="preserve">. Kennesaw State University. </w:t>
      </w:r>
    </w:p>
    <w:p w:rsidR="00D64E60" w:rsidRPr="008D5F5A" w:rsidRDefault="00D64E60" w:rsidP="00D64E60">
      <w:pPr>
        <w:pStyle w:val="ListParagraph"/>
        <w:autoSpaceDE w:val="0"/>
        <w:autoSpaceDN w:val="0"/>
        <w:adjustRightInd w:val="0"/>
        <w:spacing w:after="0"/>
        <w:ind w:left="540" w:hanging="360"/>
        <w:rPr>
          <w:bCs/>
        </w:rPr>
      </w:pPr>
      <w:r w:rsidRPr="008D5F5A">
        <w:rPr>
          <w:bCs/>
        </w:rPr>
        <w:t xml:space="preserve">Murchison, J.M. (2010). Ethnography essentials. San Francisco: John Wiley and Sons. </w:t>
      </w:r>
    </w:p>
    <w:p w:rsidR="00D64E60" w:rsidRPr="008D5F5A" w:rsidRDefault="00D64E60" w:rsidP="00D64E60">
      <w:pPr>
        <w:pStyle w:val="ListParagraph"/>
        <w:autoSpaceDE w:val="0"/>
        <w:autoSpaceDN w:val="0"/>
        <w:adjustRightInd w:val="0"/>
        <w:spacing w:after="0"/>
        <w:ind w:left="540" w:hanging="360"/>
        <w:rPr>
          <w:bCs/>
        </w:rPr>
      </w:pPr>
      <w:r w:rsidRPr="008D5F5A">
        <w:rPr>
          <w:bCs/>
        </w:rPr>
        <w:t xml:space="preserve">Nepal Health Research Council(2011), </w:t>
      </w:r>
      <w:r w:rsidRPr="008D5F5A">
        <w:rPr>
          <w:bCs/>
          <w:i/>
        </w:rPr>
        <w:t>National Ethical Guidelines For Health Research in Nepal And Standard Operating Procedures</w:t>
      </w:r>
      <w:r w:rsidRPr="008D5F5A">
        <w:rPr>
          <w:bCs/>
        </w:rPr>
        <w:t xml:space="preserve"> , Kathmandu, (Unit 4)</w:t>
      </w:r>
    </w:p>
    <w:p w:rsidR="00D64E60" w:rsidRPr="008D5F5A" w:rsidRDefault="00D64E60" w:rsidP="00D64E60">
      <w:pPr>
        <w:pStyle w:val="ListParagraph"/>
        <w:autoSpaceDE w:val="0"/>
        <w:autoSpaceDN w:val="0"/>
        <w:adjustRightInd w:val="0"/>
        <w:spacing w:after="0"/>
        <w:ind w:left="540" w:hanging="360"/>
      </w:pPr>
      <w:r w:rsidRPr="008D5F5A">
        <w:t xml:space="preserve">Peat, J. 2002. </w:t>
      </w:r>
      <w:r w:rsidRPr="008D5F5A">
        <w:rPr>
          <w:i/>
        </w:rPr>
        <w:t>Health science research: Handbook of quantitative research</w:t>
      </w:r>
      <w:r w:rsidRPr="008D5F5A">
        <w:t>. NSW, Australia: Allen &amp; Unwi. (For Unit I and III)</w:t>
      </w:r>
    </w:p>
    <w:p w:rsidR="00D64E60" w:rsidRPr="008D5F5A" w:rsidRDefault="00D64E60" w:rsidP="00D64E60">
      <w:pPr>
        <w:pStyle w:val="ListParagraph"/>
        <w:autoSpaceDE w:val="0"/>
        <w:autoSpaceDN w:val="0"/>
        <w:adjustRightInd w:val="0"/>
        <w:spacing w:after="0"/>
        <w:ind w:left="540" w:hanging="360"/>
        <w:rPr>
          <w:bCs/>
        </w:rPr>
      </w:pPr>
      <w:r w:rsidRPr="008D5F5A">
        <w:rPr>
          <w:bCs/>
        </w:rPr>
        <w:t>PP Simkhada, , E van Teijlingen &amp; V Hundley(2013).</w:t>
      </w:r>
      <w:r w:rsidRPr="008D5F5A">
        <w:t xml:space="preserve"> </w:t>
      </w:r>
      <w:r w:rsidRPr="008D5F5A">
        <w:rPr>
          <w:bCs/>
        </w:rPr>
        <w:t xml:space="preserve">Writing an academic paper for publication, </w:t>
      </w:r>
      <w:r w:rsidRPr="008D5F5A">
        <w:rPr>
          <w:bCs/>
          <w:i/>
        </w:rPr>
        <w:t>Health Renaissance</w:t>
      </w:r>
      <w:r w:rsidRPr="008D5F5A">
        <w:rPr>
          <w:bCs/>
        </w:rPr>
        <w:t xml:space="preserve"> 11(1): 1-5 (Unit IV)</w:t>
      </w:r>
    </w:p>
    <w:p w:rsidR="00D64E60" w:rsidRPr="008D5F5A" w:rsidRDefault="00D64E60" w:rsidP="00D64E60">
      <w:pPr>
        <w:autoSpaceDE w:val="0"/>
        <w:autoSpaceDN w:val="0"/>
        <w:adjustRightInd w:val="0"/>
        <w:spacing w:after="0" w:line="240" w:lineRule="auto"/>
        <w:ind w:left="540" w:hanging="360"/>
        <w:rPr>
          <w:rFonts w:ascii="Times New Roman" w:hAnsi="Times New Roman"/>
          <w:bCs/>
          <w:sz w:val="24"/>
          <w:szCs w:val="24"/>
        </w:rPr>
      </w:pPr>
      <w:r w:rsidRPr="008D5F5A">
        <w:rPr>
          <w:rFonts w:ascii="Times New Roman" w:hAnsi="Times New Roman"/>
          <w:sz w:val="24"/>
          <w:szCs w:val="24"/>
        </w:rPr>
        <w:t xml:space="preserve">Ulin, P.R., Robinson,E.T. &amp; Tolley, E.E. (2005). </w:t>
      </w:r>
      <w:r w:rsidRPr="008D5F5A">
        <w:rPr>
          <w:rFonts w:ascii="Times New Roman" w:hAnsi="Times New Roman"/>
          <w:i/>
          <w:sz w:val="24"/>
          <w:szCs w:val="24"/>
        </w:rPr>
        <w:t>Qualitative methods in public health. A field guide for applied research</w:t>
      </w:r>
      <w:r w:rsidRPr="008D5F5A">
        <w:rPr>
          <w:rFonts w:ascii="Times New Roman" w:hAnsi="Times New Roman"/>
          <w:sz w:val="24"/>
          <w:szCs w:val="24"/>
        </w:rPr>
        <w:t>. San Francisco: Jossey-Bass. (For I, II and III )</w:t>
      </w:r>
    </w:p>
    <w:p w:rsidR="00D64E60" w:rsidRPr="008D5F5A" w:rsidRDefault="00D64E60" w:rsidP="00D64E60">
      <w:pPr>
        <w:autoSpaceDE w:val="0"/>
        <w:autoSpaceDN w:val="0"/>
        <w:adjustRightInd w:val="0"/>
        <w:spacing w:after="0" w:line="240" w:lineRule="auto"/>
        <w:ind w:left="540" w:hanging="360"/>
        <w:rPr>
          <w:rFonts w:ascii="Times New Roman" w:hAnsi="Times New Roman"/>
          <w:sz w:val="24"/>
          <w:szCs w:val="24"/>
        </w:rPr>
      </w:pPr>
      <w:r w:rsidRPr="008D5F5A">
        <w:rPr>
          <w:rFonts w:ascii="Times New Roman" w:hAnsi="Times New Roman"/>
          <w:sz w:val="24"/>
          <w:szCs w:val="24"/>
        </w:rPr>
        <w:t xml:space="preserve">Salzar, L.F, Crosby. R.A. &amp; Diclemente, R.J. (2015). </w:t>
      </w:r>
      <w:r w:rsidRPr="008D5F5A">
        <w:rPr>
          <w:rFonts w:ascii="Times New Roman" w:hAnsi="Times New Roman"/>
          <w:i/>
          <w:sz w:val="24"/>
          <w:szCs w:val="24"/>
        </w:rPr>
        <w:t>Research methods in health promotion</w:t>
      </w:r>
      <w:r w:rsidRPr="008D5F5A">
        <w:rPr>
          <w:rFonts w:ascii="Times New Roman" w:hAnsi="Times New Roman"/>
          <w:sz w:val="24"/>
          <w:szCs w:val="24"/>
        </w:rPr>
        <w:t>. San Francisco CA: Jossey-Bass (Unit I,II, III &amp; IV )</w:t>
      </w:r>
    </w:p>
    <w:p w:rsidR="00D64E60" w:rsidRPr="008D5F5A" w:rsidRDefault="00D64E60" w:rsidP="00D64E60">
      <w:pPr>
        <w:autoSpaceDE w:val="0"/>
        <w:autoSpaceDN w:val="0"/>
        <w:adjustRightInd w:val="0"/>
        <w:spacing w:after="0" w:line="240" w:lineRule="auto"/>
        <w:ind w:left="540" w:hanging="360"/>
        <w:rPr>
          <w:rFonts w:ascii="Times New Roman" w:hAnsi="Times New Roman"/>
          <w:bCs/>
          <w:sz w:val="24"/>
          <w:szCs w:val="24"/>
        </w:rPr>
      </w:pPr>
      <w:r w:rsidRPr="008D5F5A">
        <w:rPr>
          <w:rFonts w:ascii="Times New Roman" w:hAnsi="Times New Roman"/>
          <w:sz w:val="24"/>
          <w:szCs w:val="24"/>
        </w:rPr>
        <w:t xml:space="preserve">Stewart, A. (2002). </w:t>
      </w:r>
      <w:r w:rsidRPr="008D5F5A">
        <w:rPr>
          <w:rFonts w:ascii="Times New Roman" w:hAnsi="Times New Roman"/>
          <w:i/>
          <w:sz w:val="24"/>
          <w:szCs w:val="24"/>
        </w:rPr>
        <w:t>Basic statistics and epidemiology. A practical guide</w:t>
      </w:r>
      <w:r w:rsidRPr="008D5F5A">
        <w:rPr>
          <w:rFonts w:ascii="Times New Roman" w:hAnsi="Times New Roman"/>
          <w:sz w:val="24"/>
          <w:szCs w:val="24"/>
        </w:rPr>
        <w:t>. Abingdon, UK: Radicliffe Medical Press. (For unit I and III)</w:t>
      </w:r>
    </w:p>
    <w:p w:rsidR="00D64E60" w:rsidRPr="008D5F5A" w:rsidRDefault="00D64E60" w:rsidP="00D64E60">
      <w:pPr>
        <w:pStyle w:val="ListParagraph"/>
        <w:autoSpaceDE w:val="0"/>
        <w:autoSpaceDN w:val="0"/>
        <w:adjustRightInd w:val="0"/>
        <w:spacing w:after="0"/>
        <w:ind w:left="540" w:hanging="360"/>
        <w:rPr>
          <w:bCs/>
        </w:rPr>
      </w:pPr>
      <w:r w:rsidRPr="008D5F5A">
        <w:rPr>
          <w:bCs/>
        </w:rPr>
        <w:t xml:space="preserve">WHO (1994). </w:t>
      </w:r>
      <w:r w:rsidRPr="008D5F5A">
        <w:rPr>
          <w:bCs/>
          <w:i/>
        </w:rPr>
        <w:t>Teaching Health Statistics Twenty Lessons and Seminar Outlines</w:t>
      </w:r>
      <w:r w:rsidRPr="008D5F5A">
        <w:rPr>
          <w:bCs/>
        </w:rPr>
        <w:t>, New Delhi: CBS Publishers and Distributors (Unit II and III)</w:t>
      </w:r>
    </w:p>
    <w:p w:rsidR="00D64E60" w:rsidRPr="008D5F5A" w:rsidRDefault="00D64E60" w:rsidP="00D64E60">
      <w:pPr>
        <w:spacing w:after="0" w:line="240" w:lineRule="auto"/>
        <w:rPr>
          <w:rFonts w:ascii="Times New Roman" w:hAnsi="Times New Roman"/>
          <w:b/>
          <w:sz w:val="24"/>
          <w:szCs w:val="24"/>
        </w:rPr>
      </w:pPr>
    </w:p>
    <w:p w:rsidR="00D64E60" w:rsidRPr="008D5F5A" w:rsidRDefault="00D64E60" w:rsidP="00D64E60">
      <w:pPr>
        <w:spacing w:after="0" w:line="240" w:lineRule="auto"/>
        <w:rPr>
          <w:rFonts w:ascii="Times New Roman" w:hAnsi="Times New Roman"/>
          <w:b/>
          <w:sz w:val="24"/>
          <w:szCs w:val="24"/>
        </w:rPr>
      </w:pPr>
      <w:r>
        <w:rPr>
          <w:rFonts w:ascii="Times New Roman" w:hAnsi="Times New Roman"/>
          <w:b/>
          <w:sz w:val="24"/>
          <w:szCs w:val="24"/>
        </w:rPr>
        <w:t>6.2 References</w:t>
      </w:r>
    </w:p>
    <w:p w:rsidR="00D64E60" w:rsidRPr="008D5F5A" w:rsidRDefault="00D64E60" w:rsidP="00D64E60">
      <w:pPr>
        <w:spacing w:after="0" w:line="240" w:lineRule="auto"/>
        <w:rPr>
          <w:rFonts w:ascii="Times New Roman" w:hAnsi="Times New Roman"/>
          <w:b/>
          <w:sz w:val="24"/>
          <w:szCs w:val="24"/>
        </w:rPr>
      </w:pPr>
    </w:p>
    <w:p w:rsidR="00D64E60" w:rsidRPr="008D5F5A" w:rsidRDefault="00D64E60" w:rsidP="00D64E60">
      <w:pPr>
        <w:pStyle w:val="ListParagraph"/>
        <w:autoSpaceDE w:val="0"/>
        <w:autoSpaceDN w:val="0"/>
        <w:adjustRightInd w:val="0"/>
        <w:spacing w:after="0"/>
        <w:ind w:left="360" w:hanging="360"/>
        <w:rPr>
          <w:bCs/>
        </w:rPr>
      </w:pPr>
      <w:r w:rsidRPr="008D5F5A">
        <w:rPr>
          <w:bCs/>
        </w:rPr>
        <w:lastRenderedPageBreak/>
        <w:t>Andrew, S., and Halcomb, E.J. (2009</w:t>
      </w:r>
      <w:r w:rsidRPr="008D5F5A">
        <w:rPr>
          <w:bCs/>
          <w:i/>
        </w:rPr>
        <w:t>). Mixed method research in nursing and the health sciences.</w:t>
      </w:r>
      <w:r w:rsidRPr="008D5F5A">
        <w:rPr>
          <w:bCs/>
        </w:rPr>
        <w:t xml:space="preserve"> West Sussex, England: Blackwell Publishing. </w:t>
      </w:r>
    </w:p>
    <w:p w:rsidR="00D64E60" w:rsidRPr="008D5F5A" w:rsidRDefault="00D64E60" w:rsidP="00D64E60">
      <w:pPr>
        <w:pStyle w:val="ListParagraph"/>
        <w:autoSpaceDE w:val="0"/>
        <w:autoSpaceDN w:val="0"/>
        <w:adjustRightInd w:val="0"/>
        <w:spacing w:after="0"/>
        <w:ind w:left="360" w:hanging="360"/>
        <w:rPr>
          <w:bCs/>
        </w:rPr>
      </w:pPr>
      <w:r w:rsidRPr="008D5F5A">
        <w:rPr>
          <w:bCs/>
        </w:rPr>
        <w:t xml:space="preserve">Budhathoki, C.B., and Wagle, B.P. (2069 BS). Community organization and health (in Neplai). Kathmandu: Pinnacle Publication. </w:t>
      </w:r>
    </w:p>
    <w:p w:rsidR="00D64E60" w:rsidRPr="008D5F5A" w:rsidRDefault="00D64E60" w:rsidP="00D64E60">
      <w:pPr>
        <w:pStyle w:val="ListParagraph"/>
        <w:autoSpaceDE w:val="0"/>
        <w:autoSpaceDN w:val="0"/>
        <w:adjustRightInd w:val="0"/>
        <w:spacing w:after="0"/>
        <w:ind w:left="360" w:hanging="360"/>
        <w:rPr>
          <w:bCs/>
        </w:rPr>
      </w:pPr>
      <w:r w:rsidRPr="008D5F5A">
        <w:rPr>
          <w:bCs/>
        </w:rPr>
        <w:t xml:space="preserve">Budhathoki, C.B. (2012). </w:t>
      </w:r>
      <w:r w:rsidRPr="008D5F5A">
        <w:rPr>
          <w:bCs/>
          <w:i/>
        </w:rPr>
        <w:t>Unheard voices of people on health. Case studies from rural areas of Nepal. A source book of case study research</w:t>
      </w:r>
      <w:r w:rsidRPr="008D5F5A">
        <w:rPr>
          <w:bCs/>
        </w:rPr>
        <w:t>. Kathmandu, Pinnacle Publication</w:t>
      </w:r>
    </w:p>
    <w:p w:rsidR="00D64E60" w:rsidRPr="008D5F5A" w:rsidRDefault="00D64E60" w:rsidP="00D64E60">
      <w:pPr>
        <w:pStyle w:val="ListParagraph"/>
        <w:autoSpaceDE w:val="0"/>
        <w:autoSpaceDN w:val="0"/>
        <w:adjustRightInd w:val="0"/>
        <w:spacing w:after="0"/>
        <w:ind w:left="540" w:hanging="630"/>
        <w:rPr>
          <w:rStyle w:val="HTMLCite"/>
          <w:bCs/>
        </w:rPr>
      </w:pPr>
      <w:r w:rsidRPr="008D5F5A">
        <w:t xml:space="preserve">CDC, </w:t>
      </w:r>
      <w:r w:rsidRPr="008D5F5A">
        <w:rPr>
          <w:i/>
        </w:rPr>
        <w:t>Principle of epidemiology in public health practice</w:t>
      </w:r>
      <w:r w:rsidRPr="008D5F5A">
        <w:t xml:space="preserve">. Available from </w:t>
      </w:r>
      <w:hyperlink r:id="rId11" w:history="1">
        <w:r w:rsidRPr="008D5F5A">
          <w:rPr>
            <w:rStyle w:val="Hyperlink"/>
          </w:rPr>
          <w:t>www.</w:t>
        </w:r>
        <w:r w:rsidRPr="008D5F5A">
          <w:rPr>
            <w:rStyle w:val="Hyperlink"/>
            <w:bCs/>
          </w:rPr>
          <w:t>cdc</w:t>
        </w:r>
        <w:r w:rsidRPr="008D5F5A">
          <w:rPr>
            <w:rStyle w:val="Hyperlink"/>
          </w:rPr>
          <w:t>.gov/training/products/ss</w:t>
        </w:r>
        <w:r w:rsidRPr="008D5F5A">
          <w:rPr>
            <w:rStyle w:val="Hyperlink"/>
            <w:bCs/>
          </w:rPr>
          <w:t>1000</w:t>
        </w:r>
      </w:hyperlink>
      <w:r w:rsidRPr="008D5F5A">
        <w:rPr>
          <w:rStyle w:val="HTMLCite"/>
          <w:b/>
          <w:bCs/>
        </w:rPr>
        <w:t xml:space="preserve">  </w:t>
      </w:r>
      <w:r w:rsidRPr="008D5F5A">
        <w:rPr>
          <w:rStyle w:val="HTMLCite"/>
          <w:bCs/>
        </w:rPr>
        <w:t>(Unit 1)</w:t>
      </w:r>
    </w:p>
    <w:p w:rsidR="00D64E60" w:rsidRPr="008D5F5A" w:rsidRDefault="00D64E60" w:rsidP="00D64E60">
      <w:pPr>
        <w:pStyle w:val="ListParagraph"/>
        <w:autoSpaceDE w:val="0"/>
        <w:autoSpaceDN w:val="0"/>
        <w:adjustRightInd w:val="0"/>
        <w:spacing w:after="0"/>
        <w:ind w:left="360" w:hanging="360"/>
        <w:rPr>
          <w:bCs/>
        </w:rPr>
      </w:pPr>
      <w:r w:rsidRPr="008D5F5A">
        <w:rPr>
          <w:bCs/>
        </w:rPr>
        <w:t xml:space="preserve">Denzin, N. K. &amp; Lincoln, Y. S. (2005). </w:t>
      </w:r>
      <w:r w:rsidRPr="008D5F5A">
        <w:rPr>
          <w:bCs/>
          <w:i/>
        </w:rPr>
        <w:t>The Sage handbook of qualitative research</w:t>
      </w:r>
      <w:r w:rsidRPr="008D5F5A">
        <w:rPr>
          <w:bCs/>
        </w:rPr>
        <w:t xml:space="preserve"> (3rd Ed.). Sage Publications Inc</w:t>
      </w:r>
    </w:p>
    <w:p w:rsidR="00D64E60" w:rsidRPr="008D5F5A" w:rsidRDefault="00D64E60" w:rsidP="00D64E60">
      <w:pPr>
        <w:pStyle w:val="ListParagraph"/>
        <w:autoSpaceDE w:val="0"/>
        <w:autoSpaceDN w:val="0"/>
        <w:adjustRightInd w:val="0"/>
        <w:spacing w:after="0"/>
        <w:ind w:left="360" w:hanging="360"/>
        <w:rPr>
          <w:bCs/>
        </w:rPr>
      </w:pPr>
      <w:r w:rsidRPr="008D5F5A">
        <w:t xml:space="preserve">Devkota, B. (2068 BS). </w:t>
      </w:r>
      <w:r w:rsidRPr="008D5F5A">
        <w:rPr>
          <w:i/>
        </w:rPr>
        <w:t>Health research methodology</w:t>
      </w:r>
      <w:r w:rsidRPr="008D5F5A">
        <w:t>. Kathmandu, Educational Resource and Development Center Nepal</w:t>
      </w:r>
    </w:p>
    <w:p w:rsidR="00D64E60" w:rsidRPr="008D5F5A" w:rsidRDefault="00D64E60" w:rsidP="00D64E60">
      <w:pPr>
        <w:pStyle w:val="ListParagraph"/>
        <w:autoSpaceDE w:val="0"/>
        <w:autoSpaceDN w:val="0"/>
        <w:adjustRightInd w:val="0"/>
        <w:spacing w:after="0"/>
        <w:ind w:left="360" w:hanging="360"/>
        <w:rPr>
          <w:bCs/>
        </w:rPr>
      </w:pPr>
      <w:r w:rsidRPr="008D5F5A">
        <w:t xml:space="preserve">Green, J., and Thorogood, Nicki (2004). </w:t>
      </w:r>
      <w:r w:rsidRPr="008D5F5A">
        <w:rPr>
          <w:i/>
        </w:rPr>
        <w:t>Qualitative methods for health research</w:t>
      </w:r>
      <w:r w:rsidRPr="008D5F5A">
        <w:t>. London: Sage Publication</w:t>
      </w:r>
    </w:p>
    <w:p w:rsidR="00D64E60" w:rsidRPr="008D5F5A" w:rsidRDefault="00D64E60" w:rsidP="00D64E60">
      <w:pPr>
        <w:autoSpaceDE w:val="0"/>
        <w:autoSpaceDN w:val="0"/>
        <w:adjustRightInd w:val="0"/>
        <w:spacing w:after="0" w:line="240" w:lineRule="auto"/>
        <w:ind w:left="360" w:hanging="360"/>
        <w:rPr>
          <w:rFonts w:ascii="Times New Roman" w:hAnsi="Times New Roman"/>
          <w:bCs/>
          <w:sz w:val="24"/>
          <w:szCs w:val="24"/>
        </w:rPr>
      </w:pPr>
      <w:r>
        <w:rPr>
          <w:rFonts w:ascii="Times New Roman" w:hAnsi="Times New Roman"/>
          <w:sz w:val="24"/>
          <w:szCs w:val="24"/>
        </w:rPr>
        <w:t>Mahajan, BK.</w:t>
      </w:r>
      <w:r w:rsidRPr="008D5F5A">
        <w:rPr>
          <w:rFonts w:ascii="Times New Roman" w:hAnsi="Times New Roman"/>
          <w:sz w:val="24"/>
          <w:szCs w:val="24"/>
        </w:rPr>
        <w:t xml:space="preserve">(1991).Methods </w:t>
      </w:r>
      <w:r w:rsidRPr="008D5F5A">
        <w:rPr>
          <w:rFonts w:ascii="Times New Roman" w:hAnsi="Times New Roman"/>
          <w:i/>
          <w:sz w:val="24"/>
          <w:szCs w:val="24"/>
        </w:rPr>
        <w:t>in Biostatistics-for Medical Students and Research Workers.</w:t>
      </w:r>
      <w:r w:rsidRPr="008D5F5A">
        <w:rPr>
          <w:rFonts w:ascii="Times New Roman" w:hAnsi="Times New Roman"/>
          <w:sz w:val="24"/>
          <w:szCs w:val="24"/>
        </w:rPr>
        <w:t xml:space="preserve"> New Delhi, India,  Jaypee Brothers Medical Publishers (P) Ltd. </w:t>
      </w:r>
    </w:p>
    <w:p w:rsidR="00D64E60" w:rsidRPr="008D5F5A" w:rsidRDefault="00D64E60" w:rsidP="00D64E60">
      <w:pPr>
        <w:pStyle w:val="ListParagraph"/>
        <w:autoSpaceDE w:val="0"/>
        <w:autoSpaceDN w:val="0"/>
        <w:adjustRightInd w:val="0"/>
        <w:spacing w:after="0"/>
        <w:ind w:left="360" w:hanging="360"/>
      </w:pPr>
      <w:r>
        <w:t>Silverman D.</w:t>
      </w:r>
      <w:r w:rsidRPr="008D5F5A">
        <w:t>(2001). Interpreting Qualitative data: methods for analysis talk, text andinteraction,2</w:t>
      </w:r>
      <w:r w:rsidRPr="008D5F5A">
        <w:rPr>
          <w:vertAlign w:val="superscript"/>
        </w:rPr>
        <w:t>nd</w:t>
      </w:r>
      <w:r w:rsidRPr="008D5F5A">
        <w:t xml:space="preserve"> edition, London, Sage</w:t>
      </w:r>
    </w:p>
    <w:p w:rsidR="00D64E60" w:rsidRPr="008D5F5A" w:rsidRDefault="00D64E60" w:rsidP="00D64E60">
      <w:pPr>
        <w:pStyle w:val="ListParagraph"/>
        <w:autoSpaceDE w:val="0"/>
        <w:autoSpaceDN w:val="0"/>
        <w:adjustRightInd w:val="0"/>
        <w:spacing w:after="0"/>
        <w:ind w:left="360" w:hanging="360"/>
      </w:pPr>
      <w:r w:rsidRPr="008D5F5A">
        <w:t>Sylvia, W</w:t>
      </w:r>
      <w:r>
        <w:t>.</w:t>
      </w:r>
      <w:r w:rsidRPr="008D5F5A">
        <w:t>S</w:t>
      </w:r>
      <w:r>
        <w:t>.</w:t>
      </w:r>
      <w:r w:rsidRPr="008D5F5A">
        <w:t xml:space="preserve"> (2004). </w:t>
      </w:r>
      <w:r w:rsidRPr="008D5F5A">
        <w:rPr>
          <w:i/>
        </w:rPr>
        <w:t xml:space="preserve">Biostatistics and epidemiology. A primer for health and biomedical professional. </w:t>
      </w:r>
      <w:r w:rsidRPr="008D5F5A">
        <w:t>New York: Springer.</w:t>
      </w:r>
    </w:p>
    <w:p w:rsidR="00D64E60" w:rsidRPr="008D5F5A" w:rsidRDefault="00D64E60" w:rsidP="00D64E60">
      <w:pPr>
        <w:pStyle w:val="ListParagraph"/>
        <w:autoSpaceDE w:val="0"/>
        <w:autoSpaceDN w:val="0"/>
        <w:adjustRightInd w:val="0"/>
        <w:spacing w:after="0"/>
        <w:ind w:left="360" w:hanging="360"/>
      </w:pPr>
      <w:r w:rsidRPr="008D5F5A">
        <w:t>Takashakkori, A, &amp; Teddlie ,C.(2002).</w:t>
      </w:r>
      <w:r w:rsidRPr="008D5F5A">
        <w:rPr>
          <w:i/>
        </w:rPr>
        <w:t xml:space="preserve">Handbook of mixed methods in the social and behavioural research. </w:t>
      </w:r>
      <w:r w:rsidRPr="008D5F5A">
        <w:t>Thousan Oaks, CA, Sage Publication.</w:t>
      </w:r>
    </w:p>
    <w:p w:rsidR="00D64E60" w:rsidRPr="008D5F5A" w:rsidRDefault="00D64E60" w:rsidP="00D64E60">
      <w:pPr>
        <w:autoSpaceDE w:val="0"/>
        <w:autoSpaceDN w:val="0"/>
        <w:adjustRightInd w:val="0"/>
        <w:spacing w:after="0" w:line="240" w:lineRule="auto"/>
        <w:ind w:left="360" w:hanging="360"/>
        <w:rPr>
          <w:rFonts w:ascii="Times New Roman" w:hAnsi="Times New Roman"/>
          <w:bCs/>
          <w:sz w:val="24"/>
          <w:szCs w:val="24"/>
        </w:rPr>
      </w:pPr>
      <w:r>
        <w:rPr>
          <w:rFonts w:ascii="Times New Roman" w:hAnsi="Times New Roman"/>
          <w:bCs/>
          <w:sz w:val="24"/>
          <w:szCs w:val="24"/>
        </w:rPr>
        <w:t>WHO.</w:t>
      </w:r>
      <w:r w:rsidRPr="008D5F5A">
        <w:rPr>
          <w:rFonts w:ascii="Times New Roman" w:hAnsi="Times New Roman"/>
          <w:bCs/>
          <w:sz w:val="24"/>
          <w:szCs w:val="24"/>
        </w:rPr>
        <w:t xml:space="preserve">(1992). Health research methodology: A Guide for Training in Research Methods </w:t>
      </w:r>
    </w:p>
    <w:p w:rsidR="00D64E60" w:rsidRPr="00AD0A71" w:rsidRDefault="00D64E60" w:rsidP="00D64E60">
      <w:pPr>
        <w:pStyle w:val="ListParagraph"/>
        <w:autoSpaceDE w:val="0"/>
        <w:autoSpaceDN w:val="0"/>
        <w:adjustRightInd w:val="0"/>
        <w:spacing w:after="0"/>
        <w:ind w:left="360" w:hanging="360"/>
        <w:rPr>
          <w:bCs/>
        </w:rPr>
      </w:pPr>
      <w:r w:rsidRPr="008D5F5A">
        <w:rPr>
          <w:bCs/>
        </w:rPr>
        <w:t>World Health Organization</w:t>
      </w:r>
      <w:r>
        <w:rPr>
          <w:bCs/>
        </w:rPr>
        <w:t>.</w:t>
      </w:r>
      <w:r w:rsidRPr="008D5F5A">
        <w:rPr>
          <w:bCs/>
        </w:rPr>
        <w:t xml:space="preserve"> (2000). Operational Guidelines for Ethics  Committees That Review Biomedical Research, Geneva(Unit IV) </w:t>
      </w:r>
    </w:p>
    <w:p w:rsidR="00D64E60" w:rsidRDefault="00D64E60" w:rsidP="00C74EB5">
      <w:pPr>
        <w:shd w:val="clear" w:color="auto" w:fill="FFFFFF"/>
        <w:rPr>
          <w:rFonts w:ascii="Calibri" w:eastAsia="Times New Roman" w:hAnsi="Calibri" w:cs="Calibri"/>
          <w:color w:val="333333"/>
          <w:sz w:val="36"/>
          <w:szCs w:val="36"/>
          <w:lang w:bidi="ne-NP"/>
        </w:rPr>
      </w:pPr>
    </w:p>
    <w:p w:rsidR="00D64E60" w:rsidRDefault="00D64E60" w:rsidP="00C74EB5">
      <w:pPr>
        <w:shd w:val="clear" w:color="auto" w:fill="FFFFFF"/>
        <w:rPr>
          <w:rFonts w:ascii="Calibri" w:eastAsia="Times New Roman" w:hAnsi="Calibri" w:cs="Calibri"/>
          <w:color w:val="333333"/>
          <w:sz w:val="36"/>
          <w:szCs w:val="36"/>
          <w:lang w:bidi="ne-NP"/>
        </w:rPr>
      </w:pPr>
    </w:p>
    <w:p w:rsidR="00D64E60" w:rsidRDefault="00D64E60" w:rsidP="00C74EB5">
      <w:pPr>
        <w:shd w:val="clear" w:color="auto" w:fill="FFFFFF"/>
        <w:rPr>
          <w:rFonts w:ascii="Calibri" w:eastAsia="Times New Roman" w:hAnsi="Calibri" w:cs="Calibri"/>
          <w:color w:val="333333"/>
          <w:sz w:val="36"/>
          <w:szCs w:val="36"/>
          <w:lang w:bidi="ne-NP"/>
        </w:rPr>
      </w:pPr>
    </w:p>
    <w:p w:rsidR="00D64E60" w:rsidRDefault="00D64E60" w:rsidP="00C74EB5">
      <w:pPr>
        <w:shd w:val="clear" w:color="auto" w:fill="FFFFFF"/>
        <w:rPr>
          <w:rFonts w:ascii="Calibri" w:eastAsia="Times New Roman" w:hAnsi="Calibri" w:cs="Calibri"/>
          <w:color w:val="333333"/>
          <w:sz w:val="36"/>
          <w:szCs w:val="36"/>
          <w:lang w:bidi="ne-NP"/>
        </w:rPr>
      </w:pPr>
    </w:p>
    <w:p w:rsidR="00D64E60" w:rsidRDefault="00D64E60" w:rsidP="00C74EB5">
      <w:pPr>
        <w:shd w:val="clear" w:color="auto" w:fill="FFFFFF"/>
        <w:rPr>
          <w:rFonts w:ascii="Calibri" w:eastAsia="Times New Roman" w:hAnsi="Calibri" w:cs="Calibri"/>
          <w:color w:val="333333"/>
          <w:sz w:val="36"/>
          <w:szCs w:val="36"/>
          <w:lang w:bidi="ne-NP"/>
        </w:rPr>
      </w:pPr>
    </w:p>
    <w:p w:rsidR="00D64E60" w:rsidRDefault="00D64E60" w:rsidP="00C74EB5">
      <w:pPr>
        <w:shd w:val="clear" w:color="auto" w:fill="FFFFFF"/>
        <w:rPr>
          <w:rFonts w:ascii="Calibri" w:eastAsia="Times New Roman" w:hAnsi="Calibri" w:cs="Calibri"/>
          <w:color w:val="333333"/>
          <w:sz w:val="36"/>
          <w:szCs w:val="36"/>
          <w:lang w:bidi="ne-NP"/>
        </w:rPr>
      </w:pPr>
    </w:p>
    <w:p w:rsidR="00D64E60" w:rsidRDefault="00D64E60" w:rsidP="00C74EB5">
      <w:pPr>
        <w:shd w:val="clear" w:color="auto" w:fill="FFFFFF"/>
        <w:rPr>
          <w:rFonts w:ascii="Calibri" w:eastAsia="Times New Roman" w:hAnsi="Calibri" w:cs="Calibri"/>
          <w:color w:val="333333"/>
          <w:sz w:val="36"/>
          <w:szCs w:val="36"/>
          <w:lang w:bidi="ne-NP"/>
        </w:rPr>
      </w:pPr>
    </w:p>
    <w:p w:rsidR="00D64E60" w:rsidRDefault="00D64E60" w:rsidP="00C74EB5">
      <w:pPr>
        <w:shd w:val="clear" w:color="auto" w:fill="FFFFFF"/>
        <w:rPr>
          <w:rFonts w:ascii="Calibri" w:eastAsia="Times New Roman" w:hAnsi="Calibri" w:cs="Calibri"/>
          <w:color w:val="333333"/>
          <w:sz w:val="36"/>
          <w:szCs w:val="36"/>
          <w:lang w:bidi="ne-NP"/>
        </w:rPr>
      </w:pPr>
    </w:p>
    <w:p w:rsidR="00D64E60" w:rsidRPr="00947B7A" w:rsidRDefault="00D64E60" w:rsidP="00D64E60">
      <w:pPr>
        <w:autoSpaceDE w:val="0"/>
        <w:autoSpaceDN w:val="0"/>
        <w:adjustRightInd w:val="0"/>
        <w:spacing w:after="0"/>
        <w:rPr>
          <w:rFonts w:ascii="Times New Roman" w:hAnsi="Times New Roman"/>
          <w:b/>
          <w:bCs/>
          <w:sz w:val="28"/>
          <w:szCs w:val="28"/>
          <w:lang w:val="en-GB"/>
        </w:rPr>
      </w:pPr>
      <w:r w:rsidRPr="00645C82">
        <w:rPr>
          <w:rFonts w:ascii="Times New Roman" w:hAnsi="Times New Roman"/>
          <w:b/>
          <w:bCs/>
          <w:sz w:val="24"/>
          <w:szCs w:val="24"/>
        </w:rPr>
        <w:t xml:space="preserve">Course Title: </w:t>
      </w:r>
      <w:r w:rsidRPr="00947B7A">
        <w:rPr>
          <w:rFonts w:ascii="Times New Roman" w:hAnsi="Times New Roman"/>
          <w:b/>
          <w:bCs/>
          <w:sz w:val="24"/>
          <w:szCs w:val="24"/>
        </w:rPr>
        <w:t>Health Education Planning and Management</w:t>
      </w:r>
    </w:p>
    <w:p w:rsidR="00D64E60" w:rsidRPr="00DE1580" w:rsidRDefault="00D64E60" w:rsidP="00D64E60">
      <w:pPr>
        <w:spacing w:after="0"/>
        <w:rPr>
          <w:rFonts w:ascii="Times New Roman" w:hAnsi="Times New Roman"/>
        </w:rPr>
      </w:pPr>
      <w:r>
        <w:rPr>
          <w:rFonts w:ascii="Times New Roman" w:hAnsi="Times New Roman"/>
        </w:rPr>
        <w:lastRenderedPageBreak/>
        <w:t xml:space="preserve">Course No. : </w:t>
      </w:r>
      <w:r w:rsidRPr="00DE1580">
        <w:rPr>
          <w:rFonts w:ascii="Times New Roman" w:hAnsi="Times New Roman"/>
        </w:rPr>
        <w:t>H.</w:t>
      </w:r>
      <w:r>
        <w:rPr>
          <w:rFonts w:ascii="Times New Roman" w:hAnsi="Times New Roman"/>
        </w:rPr>
        <w:t>Ed. 539</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E1580">
        <w:rPr>
          <w:rFonts w:ascii="Times New Roman" w:hAnsi="Times New Roman"/>
        </w:rPr>
        <w:t xml:space="preserve">Nature of course: Theoretical                                               </w:t>
      </w:r>
    </w:p>
    <w:p w:rsidR="00D64E60" w:rsidRPr="00DE1580" w:rsidRDefault="00D64E60" w:rsidP="00D64E60">
      <w:pPr>
        <w:spacing w:after="0"/>
        <w:rPr>
          <w:rFonts w:ascii="Times New Roman" w:hAnsi="Times New Roman"/>
        </w:rPr>
      </w:pPr>
      <w:r>
        <w:rPr>
          <w:rFonts w:ascii="Times New Roman" w:hAnsi="Times New Roman"/>
        </w:rPr>
        <w:t>Level: M.Ed.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Credit h</w:t>
      </w:r>
      <w:r w:rsidRPr="00DE1580">
        <w:rPr>
          <w:rFonts w:ascii="Times New Roman" w:hAnsi="Times New Roman"/>
        </w:rPr>
        <w:t xml:space="preserve">our:  3 </w:t>
      </w:r>
    </w:p>
    <w:p w:rsidR="00D64E60" w:rsidRPr="004373F0" w:rsidRDefault="00D64E60" w:rsidP="00D64E60">
      <w:pPr>
        <w:spacing w:after="0"/>
        <w:rPr>
          <w:rFonts w:ascii="Times New Roman" w:hAnsi="Times New Roman"/>
        </w:rPr>
      </w:pPr>
      <w:r>
        <w:rPr>
          <w:rFonts w:ascii="Times New Roman" w:hAnsi="Times New Roman"/>
        </w:rPr>
        <w:t>Semester: Third</w:t>
      </w:r>
      <w:r w:rsidRPr="00DE1580">
        <w:rPr>
          <w:rFonts w:ascii="Times New Roman" w:hAnsi="Times New Roman"/>
        </w:rPr>
        <w:t xml:space="preserve">                </w:t>
      </w:r>
      <w:r w:rsidRPr="00DE1580">
        <w:rPr>
          <w:rFonts w:ascii="Times New Roman" w:hAnsi="Times New Roman"/>
        </w:rPr>
        <w:tab/>
        <w:t xml:space="preserve"> </w:t>
      </w:r>
      <w:r w:rsidRPr="00DE1580">
        <w:rPr>
          <w:rFonts w:ascii="Times New Roman" w:hAnsi="Times New Roman"/>
        </w:rPr>
        <w:tab/>
        <w:t xml:space="preserve">          </w:t>
      </w:r>
      <w:r w:rsidRPr="00DE1580">
        <w:rPr>
          <w:rFonts w:ascii="Times New Roman" w:hAnsi="Times New Roman"/>
        </w:rPr>
        <w:tab/>
      </w:r>
      <w:r w:rsidRPr="00DE1580">
        <w:rPr>
          <w:rFonts w:ascii="Times New Roman" w:hAnsi="Times New Roman"/>
        </w:rPr>
        <w:tab/>
        <w:t xml:space="preserve"> </w:t>
      </w:r>
      <w:r>
        <w:rPr>
          <w:rFonts w:ascii="Times New Roman" w:hAnsi="Times New Roman"/>
        </w:rPr>
        <w:t xml:space="preserve">            Teaching h</w:t>
      </w:r>
      <w:r w:rsidRPr="00DE1580">
        <w:rPr>
          <w:rFonts w:ascii="Times New Roman" w:hAnsi="Times New Roman"/>
        </w:rPr>
        <w:t>ours: 48</w:t>
      </w:r>
      <w:r w:rsidRPr="000421E4">
        <w:rPr>
          <w:rFonts w:ascii="Times New Roman" w:hAnsi="Times New Roman"/>
          <w:b/>
          <w:noProof/>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margin-left:-16.5pt;margin-top:17.5pt;width:485.2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" strokecolor="#323232" strokeweight="2.25pt"/>
        </w:pict>
      </w:r>
      <w:r w:rsidRPr="00DE1580">
        <w:rPr>
          <w:rFonts w:ascii="Times New Roman" w:hAnsi="Times New Roman"/>
          <w:sz w:val="24"/>
          <w:szCs w:val="24"/>
        </w:rPr>
        <w:tab/>
      </w:r>
      <w:r w:rsidRPr="00DE1580">
        <w:rPr>
          <w:rFonts w:ascii="Times New Roman" w:hAnsi="Times New Roman"/>
          <w:sz w:val="24"/>
          <w:szCs w:val="24"/>
        </w:rPr>
        <w:tab/>
      </w:r>
      <w:r w:rsidRPr="00DE1580">
        <w:rPr>
          <w:rFonts w:ascii="Times New Roman" w:hAnsi="Times New Roman"/>
          <w:sz w:val="24"/>
          <w:szCs w:val="24"/>
        </w:rPr>
        <w:tab/>
      </w:r>
      <w:r w:rsidRPr="00DE1580">
        <w:rPr>
          <w:rFonts w:ascii="Times New Roman" w:hAnsi="Times New Roman"/>
          <w:sz w:val="24"/>
          <w:szCs w:val="24"/>
        </w:rPr>
        <w:tab/>
      </w:r>
      <w:r w:rsidRPr="004373F0">
        <w:rPr>
          <w:rFonts w:ascii="Times New Roman" w:hAnsi="Times New Roman"/>
          <w:sz w:val="18"/>
          <w:szCs w:val="18"/>
        </w:rPr>
        <w:tab/>
      </w:r>
    </w:p>
    <w:p w:rsidR="00D64E60" w:rsidRDefault="00D64E60" w:rsidP="00D64E60">
      <w:pPr>
        <w:numPr>
          <w:ilvl w:val="0"/>
          <w:numId w:val="37"/>
        </w:numPr>
        <w:spacing w:after="0" w:line="240" w:lineRule="auto"/>
        <w:jc w:val="both"/>
        <w:rPr>
          <w:rFonts w:ascii="Times New Roman" w:hAnsi="Times New Roman"/>
          <w:b/>
          <w:sz w:val="24"/>
          <w:szCs w:val="24"/>
        </w:rPr>
      </w:pPr>
      <w:r w:rsidRPr="00DE1580">
        <w:rPr>
          <w:rFonts w:ascii="Times New Roman" w:hAnsi="Times New Roman"/>
          <w:b/>
          <w:sz w:val="24"/>
          <w:szCs w:val="24"/>
        </w:rPr>
        <w:t>Course Description</w:t>
      </w:r>
    </w:p>
    <w:p w:rsidR="00D64E60" w:rsidRDefault="00D64E60" w:rsidP="00D64E60">
      <w:pPr>
        <w:spacing w:after="0" w:line="240" w:lineRule="auto"/>
        <w:ind w:left="360"/>
        <w:jc w:val="both"/>
        <w:rPr>
          <w:rFonts w:ascii="Times New Roman" w:hAnsi="Times New Roman"/>
          <w:sz w:val="24"/>
          <w:szCs w:val="24"/>
        </w:rPr>
      </w:pPr>
      <w:r w:rsidRPr="004373F0">
        <w:rPr>
          <w:rFonts w:ascii="Times New Roman" w:hAnsi="Times New Roman"/>
          <w:sz w:val="24"/>
          <w:szCs w:val="24"/>
          <w:lang w:val="en-GB"/>
        </w:rPr>
        <w:t>This course is designed to provide students with</w:t>
      </w:r>
      <w:r>
        <w:rPr>
          <w:rFonts w:ascii="Times New Roman" w:hAnsi="Times New Roman"/>
          <w:sz w:val="24"/>
          <w:szCs w:val="24"/>
          <w:lang w:val="en-GB"/>
        </w:rPr>
        <w:t xml:space="preserve"> the</w:t>
      </w:r>
      <w:r w:rsidRPr="004373F0">
        <w:rPr>
          <w:rFonts w:ascii="Times New Roman" w:hAnsi="Times New Roman"/>
          <w:sz w:val="24"/>
          <w:szCs w:val="24"/>
          <w:lang w:val="en-GB"/>
        </w:rPr>
        <w:t xml:space="preserve"> concepts,</w:t>
      </w:r>
      <w:r>
        <w:rPr>
          <w:rFonts w:ascii="Times New Roman" w:hAnsi="Times New Roman"/>
          <w:sz w:val="24"/>
          <w:szCs w:val="24"/>
          <w:lang w:val="en-GB"/>
        </w:rPr>
        <w:t xml:space="preserve"> procedures,</w:t>
      </w:r>
      <w:r w:rsidRPr="004373F0">
        <w:rPr>
          <w:rFonts w:ascii="Times New Roman" w:hAnsi="Times New Roman"/>
          <w:sz w:val="24"/>
          <w:szCs w:val="24"/>
          <w:lang w:val="en-GB"/>
        </w:rPr>
        <w:t xml:space="preserve"> theories and experiences</w:t>
      </w:r>
      <w:r w:rsidRPr="004373F0">
        <w:rPr>
          <w:rFonts w:ascii="Times New Roman" w:hAnsi="Times New Roman"/>
          <w:sz w:val="24"/>
          <w:szCs w:val="24"/>
        </w:rPr>
        <w:t xml:space="preserve"> of </w:t>
      </w:r>
      <w:r>
        <w:rPr>
          <w:rFonts w:ascii="Times New Roman" w:hAnsi="Times New Roman"/>
          <w:sz w:val="24"/>
          <w:szCs w:val="24"/>
        </w:rPr>
        <w:t xml:space="preserve">program </w:t>
      </w:r>
      <w:r w:rsidRPr="004373F0">
        <w:rPr>
          <w:rFonts w:ascii="Times New Roman" w:hAnsi="Times New Roman"/>
          <w:sz w:val="24"/>
          <w:szCs w:val="24"/>
        </w:rPr>
        <w:t>planning</w:t>
      </w:r>
      <w:r>
        <w:rPr>
          <w:rFonts w:ascii="Times New Roman" w:hAnsi="Times New Roman"/>
          <w:sz w:val="24"/>
          <w:szCs w:val="24"/>
        </w:rPr>
        <w:t xml:space="preserve"> and its </w:t>
      </w:r>
      <w:r w:rsidRPr="004373F0">
        <w:rPr>
          <w:rFonts w:ascii="Times New Roman" w:hAnsi="Times New Roman"/>
          <w:sz w:val="24"/>
          <w:szCs w:val="24"/>
        </w:rPr>
        <w:t>management.</w:t>
      </w:r>
      <w:r>
        <w:rPr>
          <w:rFonts w:ascii="Times New Roman" w:hAnsi="Times New Roman"/>
          <w:sz w:val="24"/>
          <w:szCs w:val="24"/>
        </w:rPr>
        <w:t xml:space="preserve"> I</w:t>
      </w:r>
      <w:r w:rsidRPr="004373F0">
        <w:rPr>
          <w:rFonts w:ascii="Times New Roman" w:hAnsi="Times New Roman"/>
          <w:sz w:val="24"/>
          <w:szCs w:val="24"/>
        </w:rPr>
        <w:t xml:space="preserve">t </w:t>
      </w:r>
      <w:r>
        <w:rPr>
          <w:rFonts w:ascii="Times New Roman" w:hAnsi="Times New Roman"/>
          <w:sz w:val="24"/>
          <w:szCs w:val="24"/>
        </w:rPr>
        <w:t>emphasizes on enabling</w:t>
      </w:r>
      <w:r w:rsidRPr="004373F0">
        <w:rPr>
          <w:rFonts w:ascii="Times New Roman" w:hAnsi="Times New Roman"/>
          <w:sz w:val="24"/>
          <w:szCs w:val="24"/>
        </w:rPr>
        <w:t xml:space="preserve"> the students to </w:t>
      </w:r>
      <w:r>
        <w:rPr>
          <w:rFonts w:ascii="Times New Roman" w:hAnsi="Times New Roman"/>
          <w:sz w:val="24"/>
          <w:szCs w:val="24"/>
        </w:rPr>
        <w:t>plan and manage health education instruction and programs in a systematic way</w:t>
      </w:r>
      <w:r w:rsidRPr="004373F0">
        <w:rPr>
          <w:rFonts w:ascii="Times New Roman" w:hAnsi="Times New Roman"/>
          <w:sz w:val="24"/>
          <w:szCs w:val="24"/>
        </w:rPr>
        <w:t xml:space="preserve">. </w:t>
      </w:r>
    </w:p>
    <w:p w:rsidR="00D64E60" w:rsidRPr="00DE1580" w:rsidRDefault="00D64E60" w:rsidP="00D64E60">
      <w:pPr>
        <w:spacing w:after="0" w:line="240" w:lineRule="auto"/>
        <w:ind w:left="360"/>
        <w:jc w:val="both"/>
        <w:rPr>
          <w:rFonts w:ascii="Times New Roman" w:hAnsi="Times New Roman"/>
          <w:b/>
          <w:sz w:val="24"/>
          <w:szCs w:val="24"/>
        </w:rPr>
      </w:pPr>
    </w:p>
    <w:p w:rsidR="00D64E60" w:rsidRPr="00DE1580" w:rsidRDefault="00D64E60" w:rsidP="00D64E60">
      <w:pPr>
        <w:numPr>
          <w:ilvl w:val="0"/>
          <w:numId w:val="37"/>
        </w:numPr>
        <w:spacing w:after="0" w:line="240" w:lineRule="auto"/>
        <w:jc w:val="both"/>
        <w:rPr>
          <w:rFonts w:ascii="Times New Roman" w:hAnsi="Times New Roman"/>
          <w:b/>
          <w:sz w:val="24"/>
          <w:szCs w:val="24"/>
        </w:rPr>
      </w:pPr>
      <w:r w:rsidRPr="00DE1580">
        <w:rPr>
          <w:rFonts w:ascii="Times New Roman" w:hAnsi="Times New Roman"/>
          <w:b/>
          <w:sz w:val="24"/>
          <w:szCs w:val="24"/>
        </w:rPr>
        <w:t xml:space="preserve">General Objectives </w:t>
      </w:r>
      <w:r>
        <w:rPr>
          <w:rFonts w:ascii="Times New Roman" w:hAnsi="Times New Roman"/>
          <w:b/>
          <w:sz w:val="24"/>
          <w:szCs w:val="24"/>
        </w:rPr>
        <w:tab/>
      </w:r>
    </w:p>
    <w:p w:rsidR="00D64E60" w:rsidRPr="00DE1580" w:rsidRDefault="00D64E60" w:rsidP="00D64E60">
      <w:pPr>
        <w:spacing w:after="0" w:line="240" w:lineRule="auto"/>
        <w:ind w:firstLine="360"/>
        <w:jc w:val="both"/>
        <w:rPr>
          <w:rFonts w:ascii="Times New Roman" w:hAnsi="Times New Roman"/>
          <w:sz w:val="24"/>
          <w:szCs w:val="24"/>
        </w:rPr>
      </w:pPr>
      <w:r w:rsidRPr="00DE1580">
        <w:rPr>
          <w:rFonts w:ascii="Times New Roman" w:hAnsi="Times New Roman"/>
          <w:sz w:val="24"/>
          <w:szCs w:val="24"/>
        </w:rPr>
        <w:t>The general objectives of this course are as follows:</w:t>
      </w:r>
    </w:p>
    <w:p w:rsidR="00D64E60" w:rsidRDefault="00D64E60" w:rsidP="00D64E60">
      <w:pPr>
        <w:numPr>
          <w:ilvl w:val="0"/>
          <w:numId w:val="36"/>
        </w:numPr>
        <w:spacing w:after="0" w:line="320" w:lineRule="atLeast"/>
        <w:ind w:left="360"/>
        <w:jc w:val="both"/>
        <w:rPr>
          <w:rFonts w:ascii="Times New Roman" w:hAnsi="Times New Roman"/>
          <w:sz w:val="24"/>
          <w:szCs w:val="24"/>
        </w:rPr>
      </w:pPr>
      <w:r w:rsidRPr="00DE1580">
        <w:rPr>
          <w:rFonts w:ascii="Times New Roman" w:hAnsi="Times New Roman"/>
          <w:sz w:val="24"/>
          <w:szCs w:val="24"/>
        </w:rPr>
        <w:t xml:space="preserve">To make </w:t>
      </w:r>
      <w:r>
        <w:rPr>
          <w:rFonts w:ascii="Times New Roman" w:hAnsi="Times New Roman"/>
          <w:sz w:val="24"/>
          <w:szCs w:val="24"/>
        </w:rPr>
        <w:t xml:space="preserve">the </w:t>
      </w:r>
      <w:r w:rsidRPr="00DE1580">
        <w:rPr>
          <w:rFonts w:ascii="Times New Roman" w:hAnsi="Times New Roman"/>
          <w:sz w:val="24"/>
          <w:szCs w:val="24"/>
        </w:rPr>
        <w:t>students familiar with the concept</w:t>
      </w:r>
      <w:r>
        <w:rPr>
          <w:rFonts w:ascii="Times New Roman" w:hAnsi="Times New Roman"/>
          <w:sz w:val="24"/>
          <w:szCs w:val="24"/>
        </w:rPr>
        <w:t xml:space="preserve"> of planning and its models used in health education.</w:t>
      </w:r>
    </w:p>
    <w:p w:rsidR="00D64E60" w:rsidRDefault="00D64E60" w:rsidP="00D64E60">
      <w:pPr>
        <w:numPr>
          <w:ilvl w:val="0"/>
          <w:numId w:val="36"/>
        </w:numPr>
        <w:spacing w:after="0" w:line="320" w:lineRule="atLeast"/>
        <w:ind w:left="360"/>
        <w:jc w:val="both"/>
        <w:rPr>
          <w:rFonts w:ascii="Times New Roman" w:hAnsi="Times New Roman"/>
          <w:sz w:val="24"/>
          <w:szCs w:val="24"/>
        </w:rPr>
      </w:pPr>
      <w:r>
        <w:rPr>
          <w:rFonts w:ascii="Times New Roman" w:hAnsi="Times New Roman"/>
          <w:sz w:val="24"/>
          <w:szCs w:val="24"/>
        </w:rPr>
        <w:t>To provide the students with the knowledge of management functions and theories applicable in health education.</w:t>
      </w:r>
    </w:p>
    <w:p w:rsidR="00D64E60" w:rsidRPr="006B38AF" w:rsidRDefault="00D64E60" w:rsidP="00D64E60">
      <w:pPr>
        <w:numPr>
          <w:ilvl w:val="0"/>
          <w:numId w:val="36"/>
        </w:numPr>
        <w:spacing w:after="0" w:line="320" w:lineRule="atLeast"/>
        <w:ind w:left="360"/>
        <w:jc w:val="both"/>
        <w:rPr>
          <w:rFonts w:ascii="Times New Roman" w:hAnsi="Times New Roman"/>
          <w:sz w:val="24"/>
          <w:szCs w:val="24"/>
        </w:rPr>
      </w:pPr>
      <w:r w:rsidRPr="00DE1580">
        <w:rPr>
          <w:rFonts w:ascii="Times New Roman" w:eastAsia="PMingLiU" w:hAnsi="Times New Roman"/>
          <w:sz w:val="24"/>
          <w:szCs w:val="24"/>
          <w:lang w:eastAsia="zh-HK"/>
        </w:rPr>
        <w:t xml:space="preserve">To acquaint </w:t>
      </w:r>
      <w:r>
        <w:rPr>
          <w:rFonts w:ascii="Times New Roman" w:eastAsia="PMingLiU" w:hAnsi="Times New Roman"/>
          <w:sz w:val="24"/>
          <w:szCs w:val="24"/>
          <w:lang w:eastAsia="zh-HK"/>
        </w:rPr>
        <w:t xml:space="preserve">the </w:t>
      </w:r>
      <w:r w:rsidRPr="00DE1580">
        <w:rPr>
          <w:rFonts w:ascii="Times New Roman" w:eastAsia="PMingLiU" w:hAnsi="Times New Roman"/>
          <w:sz w:val="24"/>
          <w:szCs w:val="24"/>
          <w:lang w:eastAsia="zh-HK"/>
        </w:rPr>
        <w:t xml:space="preserve">students with </w:t>
      </w:r>
      <w:r>
        <w:rPr>
          <w:rFonts w:ascii="Times New Roman" w:eastAsia="PMingLiU" w:hAnsi="Times New Roman"/>
          <w:sz w:val="24"/>
          <w:szCs w:val="24"/>
          <w:lang w:eastAsia="zh-HK"/>
        </w:rPr>
        <w:t>the concept of organizational behavior and leadership approaches needed for a manager.</w:t>
      </w:r>
    </w:p>
    <w:p w:rsidR="00D64E60" w:rsidRDefault="00D64E60" w:rsidP="00D64E60">
      <w:pPr>
        <w:numPr>
          <w:ilvl w:val="0"/>
          <w:numId w:val="36"/>
        </w:numPr>
        <w:spacing w:after="0" w:line="320" w:lineRule="atLeast"/>
        <w:ind w:left="360"/>
        <w:jc w:val="both"/>
        <w:rPr>
          <w:rFonts w:ascii="Times New Roman" w:hAnsi="Times New Roman"/>
          <w:sz w:val="24"/>
          <w:szCs w:val="24"/>
        </w:rPr>
      </w:pPr>
      <w:r>
        <w:rPr>
          <w:rFonts w:ascii="Times New Roman" w:eastAsia="PMingLiU" w:hAnsi="Times New Roman"/>
          <w:sz w:val="24"/>
          <w:szCs w:val="24"/>
          <w:lang w:eastAsia="zh-HK"/>
        </w:rPr>
        <w:t xml:space="preserve">To </w:t>
      </w:r>
      <w:r w:rsidRPr="00DE1580">
        <w:rPr>
          <w:rFonts w:ascii="Times New Roman" w:eastAsia="PMingLiU" w:hAnsi="Times New Roman"/>
          <w:sz w:val="24"/>
          <w:szCs w:val="24"/>
          <w:lang w:eastAsia="zh-HK"/>
        </w:rPr>
        <w:t xml:space="preserve">acquaint </w:t>
      </w:r>
      <w:r>
        <w:rPr>
          <w:rFonts w:ascii="Times New Roman" w:eastAsia="PMingLiU" w:hAnsi="Times New Roman"/>
          <w:sz w:val="24"/>
          <w:szCs w:val="24"/>
          <w:lang w:eastAsia="zh-HK"/>
        </w:rPr>
        <w:t xml:space="preserve">the </w:t>
      </w:r>
      <w:r w:rsidRPr="00DE1580">
        <w:rPr>
          <w:rFonts w:ascii="Times New Roman" w:eastAsia="PMingLiU" w:hAnsi="Times New Roman"/>
          <w:sz w:val="24"/>
          <w:szCs w:val="24"/>
          <w:lang w:eastAsia="zh-HK"/>
        </w:rPr>
        <w:t xml:space="preserve">students with </w:t>
      </w:r>
      <w:r>
        <w:rPr>
          <w:rFonts w:ascii="Times New Roman" w:eastAsia="PMingLiU" w:hAnsi="Times New Roman"/>
          <w:sz w:val="24"/>
          <w:szCs w:val="24"/>
          <w:lang w:eastAsia="zh-HK"/>
        </w:rPr>
        <w:t>the process of planning and managing health education instruction and programs.</w:t>
      </w:r>
    </w:p>
    <w:p w:rsidR="00D64E60" w:rsidRPr="006B38AF" w:rsidRDefault="00D64E60" w:rsidP="00D64E60">
      <w:pPr>
        <w:numPr>
          <w:ilvl w:val="0"/>
          <w:numId w:val="36"/>
        </w:numPr>
        <w:spacing w:after="0" w:line="320" w:lineRule="atLeast"/>
        <w:ind w:left="360"/>
        <w:jc w:val="both"/>
        <w:rPr>
          <w:rFonts w:ascii="Times New Roman" w:hAnsi="Times New Roman"/>
          <w:sz w:val="24"/>
          <w:szCs w:val="24"/>
        </w:rPr>
      </w:pPr>
      <w:r>
        <w:rPr>
          <w:rFonts w:ascii="Times New Roman" w:hAnsi="Times New Roman"/>
          <w:sz w:val="24"/>
          <w:szCs w:val="24"/>
        </w:rPr>
        <w:t>To familiarize students with the knowledge of motivation perspectives and classroom management strategies for effective instructional planning.</w:t>
      </w:r>
    </w:p>
    <w:p w:rsidR="00D64E60" w:rsidRPr="006B38AF" w:rsidRDefault="00D64E60" w:rsidP="00D64E60">
      <w:pPr>
        <w:numPr>
          <w:ilvl w:val="0"/>
          <w:numId w:val="36"/>
        </w:numPr>
        <w:spacing w:after="0" w:line="320" w:lineRule="atLeast"/>
        <w:ind w:left="360"/>
        <w:jc w:val="both"/>
        <w:rPr>
          <w:rFonts w:ascii="Times New Roman" w:hAnsi="Times New Roman"/>
          <w:sz w:val="24"/>
          <w:szCs w:val="24"/>
        </w:rPr>
      </w:pPr>
      <w:r w:rsidRPr="00DE1580">
        <w:rPr>
          <w:rFonts w:ascii="Times New Roman" w:hAnsi="Times New Roman"/>
          <w:sz w:val="24"/>
          <w:szCs w:val="24"/>
        </w:rPr>
        <w:t xml:space="preserve">To provide </w:t>
      </w:r>
      <w:r>
        <w:rPr>
          <w:rFonts w:ascii="Times New Roman" w:hAnsi="Times New Roman"/>
          <w:sz w:val="24"/>
          <w:szCs w:val="24"/>
        </w:rPr>
        <w:t xml:space="preserve">the </w:t>
      </w:r>
      <w:r w:rsidRPr="00DE1580">
        <w:rPr>
          <w:rFonts w:ascii="Times New Roman" w:hAnsi="Times New Roman"/>
          <w:sz w:val="24"/>
          <w:szCs w:val="24"/>
        </w:rPr>
        <w:t xml:space="preserve">students with the knowledge and skills </w:t>
      </w:r>
      <w:r>
        <w:rPr>
          <w:rFonts w:ascii="Times New Roman" w:hAnsi="Times New Roman"/>
          <w:sz w:val="24"/>
          <w:szCs w:val="24"/>
        </w:rPr>
        <w:t xml:space="preserve">of </w:t>
      </w:r>
      <w:r w:rsidRPr="006B38AF">
        <w:rPr>
          <w:rFonts w:ascii="Times New Roman" w:hAnsi="Times New Roman"/>
          <w:sz w:val="24"/>
          <w:szCs w:val="24"/>
        </w:rPr>
        <w:t xml:space="preserve">strengthening school health programs </w:t>
      </w:r>
      <w:r>
        <w:rPr>
          <w:rFonts w:ascii="Times New Roman" w:hAnsi="Times New Roman"/>
          <w:sz w:val="24"/>
          <w:szCs w:val="24"/>
        </w:rPr>
        <w:t xml:space="preserve">and management of school health service and healthy school environment. </w:t>
      </w:r>
    </w:p>
    <w:p w:rsidR="00D64E60" w:rsidRPr="00DE1580" w:rsidRDefault="00D64E60" w:rsidP="00D64E60">
      <w:pPr>
        <w:spacing w:after="0" w:line="320" w:lineRule="atLeast"/>
        <w:ind w:left="360"/>
        <w:jc w:val="both"/>
        <w:rPr>
          <w:rFonts w:ascii="Times New Roman" w:hAnsi="Times New Roman"/>
          <w:sz w:val="24"/>
          <w:szCs w:val="24"/>
        </w:rPr>
      </w:pPr>
    </w:p>
    <w:p w:rsidR="00D64E60" w:rsidRPr="00DE1580" w:rsidRDefault="00D64E60" w:rsidP="00D64E60">
      <w:pPr>
        <w:numPr>
          <w:ilvl w:val="0"/>
          <w:numId w:val="37"/>
        </w:numPr>
        <w:spacing w:after="0" w:line="240" w:lineRule="auto"/>
        <w:jc w:val="both"/>
        <w:rPr>
          <w:rFonts w:ascii="Times New Roman" w:hAnsi="Times New Roman"/>
          <w:b/>
          <w:sz w:val="24"/>
          <w:szCs w:val="24"/>
        </w:rPr>
      </w:pPr>
      <w:r w:rsidRPr="00DE1580">
        <w:rPr>
          <w:rFonts w:ascii="Times New Roman" w:hAnsi="Times New Roman"/>
          <w:b/>
          <w:sz w:val="24"/>
          <w:szCs w:val="24"/>
        </w:rPr>
        <w:t>Specific Objectives and Contents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3"/>
        <w:gridCol w:w="4816"/>
      </w:tblGrid>
      <w:tr w:rsidR="00D64E60" w:rsidRPr="006F1798" w:rsidTr="0054305E">
        <w:tc>
          <w:tcPr>
            <w:tcW w:w="4123" w:type="dxa"/>
          </w:tcPr>
          <w:p w:rsidR="00D64E60" w:rsidRPr="006F1798" w:rsidRDefault="00D64E60" w:rsidP="0054305E">
            <w:pPr>
              <w:spacing w:before="60" w:after="0" w:line="240" w:lineRule="auto"/>
              <w:jc w:val="center"/>
              <w:rPr>
                <w:rFonts w:ascii="Times New Roman" w:eastAsia="Times New Roman" w:hAnsi="Times New Roman"/>
                <w:b/>
                <w:sz w:val="24"/>
                <w:szCs w:val="24"/>
                <w:lang w:eastAsia="en-MY"/>
              </w:rPr>
            </w:pPr>
            <w:r w:rsidRPr="006F1798">
              <w:rPr>
                <w:rFonts w:ascii="Times New Roman" w:eastAsia="Times New Roman" w:hAnsi="Times New Roman"/>
                <w:b/>
                <w:sz w:val="24"/>
                <w:szCs w:val="24"/>
                <w:lang w:eastAsia="en-MY"/>
              </w:rPr>
              <w:t>Specific Objectives</w:t>
            </w:r>
          </w:p>
        </w:tc>
        <w:tc>
          <w:tcPr>
            <w:tcW w:w="4816" w:type="dxa"/>
          </w:tcPr>
          <w:p w:rsidR="00D64E60" w:rsidRPr="006F1798" w:rsidRDefault="00D64E60" w:rsidP="0054305E">
            <w:pPr>
              <w:spacing w:before="60" w:after="0" w:line="240" w:lineRule="auto"/>
              <w:jc w:val="center"/>
              <w:rPr>
                <w:rFonts w:ascii="Times New Roman" w:eastAsia="Times New Roman" w:hAnsi="Times New Roman"/>
                <w:b/>
                <w:sz w:val="24"/>
                <w:szCs w:val="24"/>
                <w:lang w:eastAsia="en-MY"/>
              </w:rPr>
            </w:pPr>
            <w:r w:rsidRPr="006F1798">
              <w:rPr>
                <w:rFonts w:ascii="Times New Roman" w:eastAsia="Times New Roman" w:hAnsi="Times New Roman"/>
                <w:b/>
                <w:sz w:val="24"/>
                <w:szCs w:val="24"/>
                <w:lang w:eastAsia="en-MY"/>
              </w:rPr>
              <w:t>Contents</w:t>
            </w:r>
          </w:p>
        </w:tc>
      </w:tr>
      <w:tr w:rsidR="00D64E60" w:rsidRPr="006F1798" w:rsidTr="0054305E">
        <w:tc>
          <w:tcPr>
            <w:tcW w:w="4123" w:type="dxa"/>
          </w:tcPr>
          <w:p w:rsidR="00D64E60" w:rsidRDefault="00D64E60" w:rsidP="00D64E60">
            <w:pPr>
              <w:pStyle w:val="ListParagraph"/>
              <w:numPr>
                <w:ilvl w:val="0"/>
                <w:numId w:val="38"/>
              </w:numPr>
              <w:spacing w:after="0" w:line="320" w:lineRule="atLeast"/>
            </w:pPr>
            <w:r>
              <w:t xml:space="preserve">Describe the need of planning in health education and promotion programs. </w:t>
            </w:r>
          </w:p>
          <w:p w:rsidR="00D64E60" w:rsidRDefault="00D64E60" w:rsidP="00D64E60">
            <w:pPr>
              <w:pStyle w:val="ListParagraph"/>
              <w:numPr>
                <w:ilvl w:val="0"/>
                <w:numId w:val="38"/>
              </w:numPr>
              <w:spacing w:after="0" w:line="320" w:lineRule="atLeast"/>
            </w:pPr>
            <w:r>
              <w:t>Identify the steps of planning in health education and promotion programs.</w:t>
            </w:r>
          </w:p>
          <w:p w:rsidR="00D64E60" w:rsidRDefault="00D64E60" w:rsidP="00D64E60">
            <w:pPr>
              <w:pStyle w:val="ListParagraph"/>
              <w:numPr>
                <w:ilvl w:val="0"/>
                <w:numId w:val="38"/>
              </w:numPr>
              <w:spacing w:after="0" w:line="320" w:lineRule="atLeast"/>
            </w:pPr>
            <w:r>
              <w:t>Conceptualize the types of health needs and the stages of assessing them.</w:t>
            </w:r>
          </w:p>
          <w:p w:rsidR="00D64E60" w:rsidRPr="006F1798" w:rsidRDefault="00D64E60" w:rsidP="00D64E60">
            <w:pPr>
              <w:pStyle w:val="ListParagraph"/>
              <w:numPr>
                <w:ilvl w:val="0"/>
                <w:numId w:val="38"/>
              </w:numPr>
              <w:spacing w:after="0" w:line="320" w:lineRule="atLeast"/>
            </w:pPr>
            <w:r>
              <w:t xml:space="preserve">Describe and apply various models of planning health education and promotion programs. </w:t>
            </w:r>
          </w:p>
        </w:tc>
        <w:tc>
          <w:tcPr>
            <w:tcW w:w="4816" w:type="dxa"/>
          </w:tcPr>
          <w:p w:rsidR="00D64E60" w:rsidRPr="006F1798" w:rsidRDefault="00D64E60" w:rsidP="0054305E">
            <w:pPr>
              <w:spacing w:after="0" w:line="240" w:lineRule="auto"/>
              <w:rPr>
                <w:rFonts w:ascii="Times New Roman" w:hAnsi="Times New Roman"/>
                <w:b/>
                <w:sz w:val="24"/>
                <w:szCs w:val="24"/>
              </w:rPr>
            </w:pPr>
            <w:r w:rsidRPr="006F1798">
              <w:rPr>
                <w:rFonts w:ascii="Times New Roman" w:hAnsi="Times New Roman"/>
                <w:b/>
                <w:sz w:val="24"/>
                <w:szCs w:val="24"/>
              </w:rPr>
              <w:t>U</w:t>
            </w:r>
            <w:r>
              <w:rPr>
                <w:rFonts w:ascii="Times New Roman" w:hAnsi="Times New Roman"/>
                <w:b/>
                <w:sz w:val="24"/>
                <w:szCs w:val="24"/>
              </w:rPr>
              <w:t>nit 1</w:t>
            </w:r>
            <w:r w:rsidRPr="006F1798">
              <w:rPr>
                <w:rFonts w:ascii="Times New Roman" w:hAnsi="Times New Roman"/>
                <w:b/>
                <w:sz w:val="24"/>
                <w:szCs w:val="24"/>
              </w:rPr>
              <w:t xml:space="preserve">:  Planning </w:t>
            </w:r>
            <w:r>
              <w:rPr>
                <w:rFonts w:ascii="Times New Roman" w:hAnsi="Times New Roman"/>
                <w:b/>
                <w:sz w:val="24"/>
                <w:szCs w:val="24"/>
              </w:rPr>
              <w:t>in</w:t>
            </w:r>
            <w:r w:rsidRPr="006F1798">
              <w:rPr>
                <w:rFonts w:ascii="Times New Roman" w:hAnsi="Times New Roman"/>
                <w:b/>
                <w:sz w:val="24"/>
                <w:szCs w:val="24"/>
              </w:rPr>
              <w:t xml:space="preserve"> Health Education </w:t>
            </w:r>
            <w:r>
              <w:rPr>
                <w:rFonts w:ascii="Times New Roman" w:hAnsi="Times New Roman"/>
                <w:b/>
                <w:sz w:val="24"/>
                <w:szCs w:val="24"/>
              </w:rPr>
              <w:t>and Promotion (12</w:t>
            </w:r>
            <w:r w:rsidRPr="006F1798">
              <w:rPr>
                <w:rFonts w:ascii="Times New Roman" w:hAnsi="Times New Roman"/>
                <w:b/>
                <w:sz w:val="24"/>
                <w:szCs w:val="24"/>
              </w:rPr>
              <w:t>)</w:t>
            </w:r>
          </w:p>
          <w:p w:rsidR="00D64E60" w:rsidRPr="006F1798" w:rsidRDefault="00D64E60" w:rsidP="00D64E60">
            <w:pPr>
              <w:pStyle w:val="ListParagraph"/>
              <w:numPr>
                <w:ilvl w:val="1"/>
                <w:numId w:val="35"/>
              </w:numPr>
              <w:spacing w:after="0"/>
              <w:ind w:left="452" w:hanging="452"/>
              <w:jc w:val="left"/>
            </w:pPr>
            <w:r>
              <w:t>Concept</w:t>
            </w:r>
            <w:r w:rsidRPr="006F1798">
              <w:t xml:space="preserve"> </w:t>
            </w:r>
            <w:r>
              <w:t xml:space="preserve">and need </w:t>
            </w:r>
            <w:r w:rsidRPr="006F1798">
              <w:t xml:space="preserve">of </w:t>
            </w:r>
            <w:r>
              <w:t>planning in health education and promotion</w:t>
            </w:r>
          </w:p>
          <w:p w:rsidR="00D64E60" w:rsidRPr="006F1798" w:rsidRDefault="00D64E60" w:rsidP="00D64E60">
            <w:pPr>
              <w:pStyle w:val="ListParagraph"/>
              <w:numPr>
                <w:ilvl w:val="1"/>
                <w:numId w:val="35"/>
              </w:numPr>
              <w:spacing w:after="0"/>
              <w:ind w:left="452" w:hanging="452"/>
              <w:jc w:val="left"/>
            </w:pPr>
            <w:r w:rsidRPr="006F1798">
              <w:t>Steps of planning</w:t>
            </w:r>
            <w:r>
              <w:t xml:space="preserve"> in health education and promotion</w:t>
            </w:r>
          </w:p>
          <w:p w:rsidR="00D64E60" w:rsidRDefault="00D64E60" w:rsidP="00D64E60">
            <w:pPr>
              <w:pStyle w:val="ListParagraph"/>
              <w:numPr>
                <w:ilvl w:val="1"/>
                <w:numId w:val="35"/>
              </w:numPr>
              <w:spacing w:after="0"/>
              <w:ind w:left="452" w:hanging="452"/>
              <w:jc w:val="left"/>
            </w:pPr>
            <w:r>
              <w:t>Assessing health needs</w:t>
            </w:r>
          </w:p>
          <w:p w:rsidR="00D64E60" w:rsidRDefault="00D64E60" w:rsidP="00D64E60">
            <w:pPr>
              <w:pStyle w:val="ListParagraph"/>
              <w:numPr>
                <w:ilvl w:val="2"/>
                <w:numId w:val="35"/>
              </w:numPr>
              <w:spacing w:after="0"/>
              <w:jc w:val="left"/>
            </w:pPr>
            <w:r>
              <w:t>Concept and types of health needs</w:t>
            </w:r>
          </w:p>
          <w:p w:rsidR="00D64E60" w:rsidRDefault="00D64E60" w:rsidP="00D64E60">
            <w:pPr>
              <w:pStyle w:val="ListParagraph"/>
              <w:numPr>
                <w:ilvl w:val="2"/>
                <w:numId w:val="35"/>
              </w:numPr>
              <w:spacing w:after="0"/>
              <w:jc w:val="left"/>
            </w:pPr>
            <w:r>
              <w:t>Stages of assessing health needs</w:t>
            </w:r>
          </w:p>
          <w:p w:rsidR="00D64E60" w:rsidRDefault="00D64E60" w:rsidP="00D64E60">
            <w:pPr>
              <w:pStyle w:val="ListParagraph"/>
              <w:numPr>
                <w:ilvl w:val="1"/>
                <w:numId w:val="35"/>
              </w:numPr>
              <w:spacing w:after="0"/>
              <w:ind w:left="452" w:hanging="452"/>
              <w:jc w:val="left"/>
            </w:pPr>
            <w:r>
              <w:t>Model of planning</w:t>
            </w:r>
            <w:r w:rsidRPr="006F1798">
              <w:t xml:space="preserve"> heal</w:t>
            </w:r>
            <w:r>
              <w:t>th education and promotion program</w:t>
            </w:r>
          </w:p>
          <w:p w:rsidR="00D64E60" w:rsidRPr="006F1798" w:rsidRDefault="00D64E60" w:rsidP="00D64E60">
            <w:pPr>
              <w:pStyle w:val="ListParagraph"/>
              <w:numPr>
                <w:ilvl w:val="2"/>
                <w:numId w:val="35"/>
              </w:numPr>
              <w:spacing w:after="0"/>
              <w:jc w:val="left"/>
            </w:pPr>
            <w:r>
              <w:t>McCarthy’s model of rational planning</w:t>
            </w:r>
          </w:p>
          <w:p w:rsidR="00D64E60" w:rsidRDefault="00D64E60" w:rsidP="00D64E60">
            <w:pPr>
              <w:pStyle w:val="ListParagraph"/>
              <w:numPr>
                <w:ilvl w:val="2"/>
                <w:numId w:val="35"/>
              </w:numPr>
              <w:spacing w:after="0"/>
              <w:jc w:val="left"/>
            </w:pPr>
            <w:r w:rsidRPr="00254ECA">
              <w:t>PRECEDE-PROCEED model</w:t>
            </w:r>
          </w:p>
          <w:p w:rsidR="00D64E60" w:rsidRPr="00254ECA" w:rsidRDefault="00D64E60" w:rsidP="00D64E60">
            <w:pPr>
              <w:pStyle w:val="ListParagraph"/>
              <w:numPr>
                <w:ilvl w:val="2"/>
                <w:numId w:val="35"/>
              </w:numPr>
              <w:spacing w:after="0"/>
              <w:jc w:val="left"/>
            </w:pPr>
            <w:r w:rsidRPr="00254ECA">
              <w:t xml:space="preserve">Dignan and Carr's model </w:t>
            </w:r>
          </w:p>
          <w:p w:rsidR="00D64E60" w:rsidRDefault="00D64E60" w:rsidP="00D64E60">
            <w:pPr>
              <w:pStyle w:val="ListParagraph"/>
              <w:numPr>
                <w:ilvl w:val="2"/>
                <w:numId w:val="35"/>
              </w:numPr>
              <w:spacing w:after="0"/>
              <w:jc w:val="left"/>
            </w:pPr>
            <w:r>
              <w:t>Theory of change/Logical framework of planning</w:t>
            </w:r>
          </w:p>
          <w:p w:rsidR="00D64E60" w:rsidRPr="00094B0E" w:rsidRDefault="00D64E60" w:rsidP="00D64E60">
            <w:pPr>
              <w:pStyle w:val="ListParagraph"/>
              <w:numPr>
                <w:ilvl w:val="2"/>
                <w:numId w:val="35"/>
              </w:numPr>
              <w:spacing w:after="0"/>
              <w:jc w:val="left"/>
            </w:pPr>
            <w:r>
              <w:t>SWOT analysis</w:t>
            </w:r>
          </w:p>
        </w:tc>
      </w:tr>
      <w:tr w:rsidR="00D64E60" w:rsidRPr="006F1798" w:rsidTr="0054305E">
        <w:tc>
          <w:tcPr>
            <w:tcW w:w="4123" w:type="dxa"/>
          </w:tcPr>
          <w:p w:rsidR="00D64E60" w:rsidRDefault="00D64E60" w:rsidP="00D64E60">
            <w:pPr>
              <w:pStyle w:val="ListParagraph"/>
              <w:numPr>
                <w:ilvl w:val="0"/>
                <w:numId w:val="38"/>
              </w:numPr>
              <w:spacing w:after="0" w:line="320" w:lineRule="atLeast"/>
            </w:pPr>
            <w:r>
              <w:lastRenderedPageBreak/>
              <w:t xml:space="preserve">Describe the concept and principles of management used in health education and promotion. </w:t>
            </w:r>
          </w:p>
          <w:p w:rsidR="00D64E60" w:rsidRDefault="00D64E60" w:rsidP="00D64E60">
            <w:pPr>
              <w:pStyle w:val="ListParagraph"/>
              <w:numPr>
                <w:ilvl w:val="0"/>
                <w:numId w:val="38"/>
              </w:numPr>
              <w:spacing w:after="0" w:line="320" w:lineRule="atLeast"/>
            </w:pPr>
            <w:r>
              <w:t>Discuss the functions of management.</w:t>
            </w:r>
          </w:p>
          <w:p w:rsidR="00D64E60" w:rsidRDefault="00D64E60" w:rsidP="00D64E60">
            <w:pPr>
              <w:pStyle w:val="ListParagraph"/>
              <w:numPr>
                <w:ilvl w:val="0"/>
                <w:numId w:val="38"/>
              </w:numPr>
              <w:spacing w:after="0" w:line="320" w:lineRule="atLeast"/>
            </w:pPr>
            <w:r>
              <w:t>Identify managerial roles and skills needed for a health education and promotion manager in educational institution.</w:t>
            </w:r>
          </w:p>
          <w:p w:rsidR="00D64E60" w:rsidRDefault="00D64E60" w:rsidP="00D64E60">
            <w:pPr>
              <w:pStyle w:val="ListParagraph"/>
              <w:numPr>
                <w:ilvl w:val="0"/>
                <w:numId w:val="38"/>
              </w:numPr>
              <w:spacing w:after="0" w:line="320" w:lineRule="atLeast"/>
            </w:pPr>
            <w:r>
              <w:t>Mention the qualities of an effective manager.</w:t>
            </w:r>
          </w:p>
          <w:p w:rsidR="00D64E60" w:rsidRDefault="00D64E60" w:rsidP="00D64E60">
            <w:pPr>
              <w:pStyle w:val="ListParagraph"/>
              <w:numPr>
                <w:ilvl w:val="0"/>
                <w:numId w:val="38"/>
              </w:numPr>
              <w:spacing w:after="0" w:line="320" w:lineRule="atLeast"/>
            </w:pPr>
            <w:r>
              <w:t>Describe the theories of management used in managing health education and promotion programs.</w:t>
            </w:r>
          </w:p>
          <w:p w:rsidR="00D64E60" w:rsidRDefault="00D64E60" w:rsidP="00D64E60">
            <w:pPr>
              <w:pStyle w:val="ListParagraph"/>
              <w:numPr>
                <w:ilvl w:val="0"/>
                <w:numId w:val="38"/>
              </w:numPr>
              <w:spacing w:after="0" w:line="320" w:lineRule="atLeast"/>
            </w:pPr>
            <w:r>
              <w:t>Describe the concept and need of organization behavior for managers in health education and promotion.</w:t>
            </w:r>
          </w:p>
          <w:p w:rsidR="00D64E60" w:rsidRPr="006F1798" w:rsidRDefault="00D64E60" w:rsidP="00D64E60">
            <w:pPr>
              <w:pStyle w:val="ListParagraph"/>
              <w:numPr>
                <w:ilvl w:val="0"/>
                <w:numId w:val="38"/>
              </w:numPr>
              <w:spacing w:after="0" w:line="320" w:lineRule="atLeast"/>
            </w:pPr>
            <w:r>
              <w:t>Explain the concept and theories of leadership.</w:t>
            </w:r>
          </w:p>
        </w:tc>
        <w:tc>
          <w:tcPr>
            <w:tcW w:w="4816" w:type="dxa"/>
          </w:tcPr>
          <w:p w:rsidR="00D64E60" w:rsidRPr="006F1798" w:rsidRDefault="00D64E60" w:rsidP="0054305E">
            <w:pPr>
              <w:spacing w:after="0" w:line="240" w:lineRule="auto"/>
              <w:rPr>
                <w:rFonts w:ascii="Times New Roman" w:hAnsi="Times New Roman"/>
                <w:b/>
                <w:sz w:val="24"/>
                <w:szCs w:val="24"/>
              </w:rPr>
            </w:pPr>
            <w:r>
              <w:rPr>
                <w:rFonts w:ascii="Times New Roman" w:hAnsi="Times New Roman"/>
                <w:b/>
                <w:sz w:val="24"/>
                <w:szCs w:val="24"/>
              </w:rPr>
              <w:t>Unit 2</w:t>
            </w:r>
            <w:r w:rsidRPr="006F1798">
              <w:rPr>
                <w:rFonts w:ascii="Times New Roman" w:hAnsi="Times New Roman"/>
                <w:b/>
                <w:sz w:val="24"/>
                <w:szCs w:val="24"/>
              </w:rPr>
              <w:t xml:space="preserve">: </w:t>
            </w:r>
            <w:r>
              <w:rPr>
                <w:rFonts w:ascii="Times New Roman" w:hAnsi="Times New Roman"/>
                <w:b/>
                <w:sz w:val="24"/>
                <w:szCs w:val="24"/>
              </w:rPr>
              <w:t xml:space="preserve">Management in </w:t>
            </w:r>
            <w:r w:rsidRPr="006F1798">
              <w:rPr>
                <w:rFonts w:ascii="Times New Roman" w:hAnsi="Times New Roman"/>
                <w:b/>
                <w:sz w:val="24"/>
                <w:szCs w:val="24"/>
              </w:rPr>
              <w:t xml:space="preserve">Health </w:t>
            </w:r>
            <w:r>
              <w:rPr>
                <w:rFonts w:ascii="Times New Roman" w:hAnsi="Times New Roman"/>
                <w:b/>
                <w:sz w:val="24"/>
                <w:szCs w:val="24"/>
              </w:rPr>
              <w:t>Education and Promotion (10</w:t>
            </w:r>
            <w:r w:rsidRPr="006F1798">
              <w:rPr>
                <w:rFonts w:ascii="Times New Roman" w:hAnsi="Times New Roman"/>
                <w:b/>
                <w:sz w:val="24"/>
                <w:szCs w:val="24"/>
              </w:rPr>
              <w:t>)</w:t>
            </w:r>
          </w:p>
          <w:p w:rsidR="00D64E60" w:rsidRPr="006F3D59" w:rsidRDefault="00D64E60" w:rsidP="00D64E60">
            <w:pPr>
              <w:pStyle w:val="ListParagraph"/>
              <w:numPr>
                <w:ilvl w:val="1"/>
                <w:numId w:val="42"/>
              </w:numPr>
              <w:spacing w:after="0"/>
              <w:ind w:left="452" w:hanging="452"/>
              <w:jc w:val="left"/>
            </w:pPr>
            <w:r w:rsidRPr="006F3D59">
              <w:t>Concept</w:t>
            </w:r>
            <w:r>
              <w:t xml:space="preserve"> and</w:t>
            </w:r>
            <w:r w:rsidRPr="006F3D59">
              <w:t xml:space="preserve"> </w:t>
            </w:r>
            <w:r>
              <w:t xml:space="preserve">principles </w:t>
            </w:r>
            <w:r w:rsidRPr="006F3D59">
              <w:t>of management</w:t>
            </w:r>
            <w:r>
              <w:t xml:space="preserve"> </w:t>
            </w:r>
          </w:p>
          <w:p w:rsidR="00D64E60" w:rsidRDefault="00D64E60" w:rsidP="00D64E60">
            <w:pPr>
              <w:pStyle w:val="ListParagraph"/>
              <w:numPr>
                <w:ilvl w:val="1"/>
                <w:numId w:val="42"/>
              </w:numPr>
              <w:spacing w:after="0"/>
              <w:ind w:left="452" w:hanging="452"/>
              <w:jc w:val="left"/>
            </w:pPr>
            <w:r>
              <w:t>Functions of management</w:t>
            </w:r>
          </w:p>
          <w:p w:rsidR="00D64E60" w:rsidRDefault="00D64E60" w:rsidP="00D64E60">
            <w:pPr>
              <w:pStyle w:val="ListParagraph"/>
              <w:numPr>
                <w:ilvl w:val="1"/>
                <w:numId w:val="42"/>
              </w:numPr>
              <w:spacing w:after="0"/>
              <w:ind w:left="452" w:hanging="452"/>
              <w:jc w:val="left"/>
            </w:pPr>
            <w:r>
              <w:t>Managerial roles and skills of a health education and promotion manager in educational institution</w:t>
            </w:r>
          </w:p>
          <w:p w:rsidR="00D64E60" w:rsidRDefault="00D64E60" w:rsidP="00D64E60">
            <w:pPr>
              <w:pStyle w:val="ListParagraph"/>
              <w:numPr>
                <w:ilvl w:val="1"/>
                <w:numId w:val="42"/>
              </w:numPr>
              <w:spacing w:after="0"/>
              <w:ind w:left="452" w:hanging="452"/>
              <w:jc w:val="left"/>
            </w:pPr>
            <w:r>
              <w:t>Qualities of an effective manager</w:t>
            </w:r>
          </w:p>
          <w:p w:rsidR="00D64E60" w:rsidRDefault="00D64E60" w:rsidP="00D64E60">
            <w:pPr>
              <w:pStyle w:val="ListParagraph"/>
              <w:numPr>
                <w:ilvl w:val="1"/>
                <w:numId w:val="42"/>
              </w:numPr>
              <w:spacing w:after="0"/>
              <w:ind w:left="452" w:hanging="452"/>
              <w:jc w:val="left"/>
            </w:pPr>
            <w:r w:rsidRPr="006F3D59">
              <w:t>Theories of management</w:t>
            </w:r>
          </w:p>
          <w:p w:rsidR="00D64E60" w:rsidRDefault="00D64E60" w:rsidP="00D64E60">
            <w:pPr>
              <w:pStyle w:val="ListParagraph"/>
              <w:numPr>
                <w:ilvl w:val="2"/>
                <w:numId w:val="42"/>
              </w:numPr>
              <w:spacing w:after="0"/>
              <w:ind w:left="1172"/>
              <w:jc w:val="left"/>
            </w:pPr>
            <w:r w:rsidRPr="006F3D59">
              <w:t>Classical theories</w:t>
            </w:r>
            <w:r>
              <w:t xml:space="preserve"> </w:t>
            </w:r>
          </w:p>
          <w:p w:rsidR="00D64E60" w:rsidRDefault="00D64E60" w:rsidP="00D64E60">
            <w:pPr>
              <w:pStyle w:val="ListParagraph"/>
              <w:numPr>
                <w:ilvl w:val="2"/>
                <w:numId w:val="42"/>
              </w:numPr>
              <w:spacing w:after="0"/>
              <w:ind w:left="1172"/>
              <w:jc w:val="left"/>
            </w:pPr>
            <w:r w:rsidRPr="006F3D59">
              <w:t>Neo</w:t>
            </w:r>
            <w:r>
              <w:t>-</w:t>
            </w:r>
            <w:r w:rsidRPr="006F3D59">
              <w:t>classical theories</w:t>
            </w:r>
          </w:p>
          <w:p w:rsidR="00D64E60" w:rsidRDefault="00D64E60" w:rsidP="00D64E60">
            <w:pPr>
              <w:pStyle w:val="ListParagraph"/>
              <w:numPr>
                <w:ilvl w:val="2"/>
                <w:numId w:val="42"/>
              </w:numPr>
              <w:spacing w:after="0"/>
              <w:ind w:left="1172"/>
              <w:jc w:val="left"/>
            </w:pPr>
            <w:r w:rsidRPr="00C04958">
              <w:t>Modern management theories (system theory, total quality management and team management)</w:t>
            </w:r>
          </w:p>
          <w:p w:rsidR="00D64E60" w:rsidRDefault="00D64E60" w:rsidP="00D64E60">
            <w:pPr>
              <w:pStyle w:val="ListParagraph"/>
              <w:numPr>
                <w:ilvl w:val="1"/>
                <w:numId w:val="42"/>
              </w:numPr>
              <w:spacing w:after="0"/>
              <w:ind w:left="452" w:hanging="452"/>
              <w:jc w:val="left"/>
            </w:pPr>
            <w:r>
              <w:t>Concept and need of organizational behavior for managers</w:t>
            </w:r>
          </w:p>
          <w:p w:rsidR="00D64E60" w:rsidRPr="00C57633" w:rsidRDefault="00D64E60" w:rsidP="00D64E60">
            <w:pPr>
              <w:pStyle w:val="ListParagraph"/>
              <w:numPr>
                <w:ilvl w:val="1"/>
                <w:numId w:val="42"/>
              </w:numPr>
              <w:spacing w:after="0"/>
              <w:ind w:left="452" w:hanging="452"/>
              <w:jc w:val="left"/>
            </w:pPr>
            <w:r>
              <w:t>Concept and theories of leadership approaches</w:t>
            </w:r>
          </w:p>
        </w:tc>
      </w:tr>
      <w:tr w:rsidR="00D64E60" w:rsidRPr="006F1798" w:rsidTr="0054305E">
        <w:tc>
          <w:tcPr>
            <w:tcW w:w="4123" w:type="dxa"/>
          </w:tcPr>
          <w:p w:rsidR="00D64E60" w:rsidRDefault="00D64E60" w:rsidP="00D64E60">
            <w:pPr>
              <w:pStyle w:val="ListParagraph"/>
              <w:numPr>
                <w:ilvl w:val="0"/>
                <w:numId w:val="38"/>
              </w:numPr>
              <w:spacing w:after="0" w:line="320" w:lineRule="atLeast"/>
            </w:pPr>
            <w:r>
              <w:t>Introduce instructional planning in health education.</w:t>
            </w:r>
          </w:p>
          <w:p w:rsidR="00D64E60" w:rsidRDefault="00D64E60" w:rsidP="00D64E60">
            <w:pPr>
              <w:pStyle w:val="ListParagraph"/>
              <w:numPr>
                <w:ilvl w:val="0"/>
                <w:numId w:val="38"/>
              </w:numPr>
              <w:spacing w:after="0" w:line="320" w:lineRule="atLeast"/>
            </w:pPr>
            <w:r>
              <w:t>Identify and use the teacher centered lesson planning, direct instruction and instructional strategies.</w:t>
            </w:r>
          </w:p>
          <w:p w:rsidR="00D64E60" w:rsidRDefault="00D64E60" w:rsidP="00D64E60">
            <w:pPr>
              <w:pStyle w:val="ListParagraph"/>
              <w:numPr>
                <w:ilvl w:val="0"/>
                <w:numId w:val="38"/>
              </w:numPr>
              <w:spacing w:after="0" w:line="320" w:lineRule="atLeast"/>
            </w:pPr>
            <w:r>
              <w:t>Identify and use the student centered principles and instructional strategies.</w:t>
            </w:r>
          </w:p>
          <w:p w:rsidR="00D64E60" w:rsidRDefault="00D64E60" w:rsidP="00D64E60">
            <w:pPr>
              <w:pStyle w:val="ListParagraph"/>
              <w:numPr>
                <w:ilvl w:val="0"/>
                <w:numId w:val="38"/>
              </w:numPr>
              <w:spacing w:after="0" w:line="320" w:lineRule="atLeast"/>
            </w:pPr>
            <w:r>
              <w:t>Describe the concept and need of motivation and motivation perspectives.</w:t>
            </w:r>
          </w:p>
          <w:p w:rsidR="00D64E60" w:rsidRDefault="00D64E60" w:rsidP="00D64E60">
            <w:pPr>
              <w:pStyle w:val="ListParagraph"/>
              <w:numPr>
                <w:ilvl w:val="0"/>
                <w:numId w:val="38"/>
              </w:numPr>
              <w:spacing w:after="0" w:line="320" w:lineRule="atLeast"/>
            </w:pPr>
            <w:r>
              <w:t>Use extrinsic and intrinsic motivation techniques.</w:t>
            </w:r>
          </w:p>
          <w:p w:rsidR="00D64E60" w:rsidRDefault="00D64E60" w:rsidP="00D64E60">
            <w:pPr>
              <w:pStyle w:val="ListParagraph"/>
              <w:numPr>
                <w:ilvl w:val="0"/>
                <w:numId w:val="38"/>
              </w:numPr>
              <w:spacing w:after="0" w:line="320" w:lineRule="atLeast"/>
            </w:pPr>
            <w:r>
              <w:t>Describe the concept and need of classroom management.</w:t>
            </w:r>
          </w:p>
          <w:p w:rsidR="00D64E60" w:rsidRDefault="00D64E60" w:rsidP="00D64E60">
            <w:pPr>
              <w:pStyle w:val="ListParagraph"/>
              <w:numPr>
                <w:ilvl w:val="0"/>
                <w:numId w:val="38"/>
              </w:numPr>
              <w:spacing w:after="0" w:line="320" w:lineRule="atLeast"/>
            </w:pPr>
            <w:r>
              <w:t>Identify and use the principles and styles of classroom arrangement during health instruction.</w:t>
            </w:r>
          </w:p>
          <w:p w:rsidR="00D64E60" w:rsidRPr="006F1798" w:rsidRDefault="00D64E60" w:rsidP="00D64E60">
            <w:pPr>
              <w:pStyle w:val="ListParagraph"/>
              <w:numPr>
                <w:ilvl w:val="0"/>
                <w:numId w:val="38"/>
              </w:numPr>
              <w:spacing w:after="0" w:line="320" w:lineRule="atLeast"/>
            </w:pPr>
            <w:r>
              <w:t xml:space="preserve">Analyze the strategies of creating positive environment for learning </w:t>
            </w:r>
            <w:r>
              <w:lastRenderedPageBreak/>
              <w:t xml:space="preserve">and dealing with problem behaviors and aggression. </w:t>
            </w:r>
          </w:p>
        </w:tc>
        <w:tc>
          <w:tcPr>
            <w:tcW w:w="4816" w:type="dxa"/>
          </w:tcPr>
          <w:p w:rsidR="00D64E60" w:rsidRPr="006F1798" w:rsidRDefault="00D64E60" w:rsidP="0054305E">
            <w:pPr>
              <w:spacing w:after="0" w:line="240" w:lineRule="auto"/>
              <w:rPr>
                <w:rFonts w:ascii="Times New Roman" w:hAnsi="Times New Roman"/>
                <w:b/>
                <w:sz w:val="24"/>
                <w:szCs w:val="24"/>
              </w:rPr>
            </w:pPr>
            <w:r>
              <w:rPr>
                <w:rFonts w:ascii="Times New Roman" w:hAnsi="Times New Roman"/>
                <w:b/>
                <w:sz w:val="24"/>
                <w:szCs w:val="24"/>
              </w:rPr>
              <w:lastRenderedPageBreak/>
              <w:t>Unit 3</w:t>
            </w:r>
            <w:r w:rsidRPr="006F1798">
              <w:rPr>
                <w:rFonts w:ascii="Times New Roman" w:hAnsi="Times New Roman"/>
                <w:b/>
                <w:sz w:val="24"/>
                <w:szCs w:val="24"/>
              </w:rPr>
              <w:t xml:space="preserve">: </w:t>
            </w:r>
            <w:r>
              <w:rPr>
                <w:rFonts w:ascii="Times New Roman" w:hAnsi="Times New Roman"/>
                <w:b/>
                <w:sz w:val="24"/>
                <w:szCs w:val="24"/>
              </w:rPr>
              <w:t>Planning and Management of Health Education Instruction</w:t>
            </w:r>
            <w:r w:rsidRPr="006F1798">
              <w:rPr>
                <w:rFonts w:ascii="Times New Roman" w:hAnsi="Times New Roman"/>
                <w:b/>
                <w:sz w:val="24"/>
                <w:szCs w:val="24"/>
              </w:rPr>
              <w:t xml:space="preserve"> </w:t>
            </w:r>
            <w:r>
              <w:rPr>
                <w:rFonts w:ascii="Times New Roman" w:hAnsi="Times New Roman"/>
                <w:b/>
                <w:sz w:val="24"/>
                <w:szCs w:val="24"/>
              </w:rPr>
              <w:t>(14</w:t>
            </w:r>
            <w:r w:rsidRPr="006F1798">
              <w:rPr>
                <w:rFonts w:ascii="Times New Roman" w:hAnsi="Times New Roman"/>
                <w:b/>
                <w:sz w:val="24"/>
                <w:szCs w:val="24"/>
              </w:rPr>
              <w:t>)</w:t>
            </w:r>
          </w:p>
          <w:p w:rsidR="00D64E60" w:rsidRPr="00962E65" w:rsidRDefault="00D64E60" w:rsidP="00D64E60">
            <w:pPr>
              <w:pStyle w:val="ListParagraph"/>
              <w:numPr>
                <w:ilvl w:val="0"/>
                <w:numId w:val="43"/>
              </w:numPr>
              <w:spacing w:after="0"/>
              <w:jc w:val="left"/>
              <w:rPr>
                <w:vanish/>
              </w:rPr>
            </w:pPr>
          </w:p>
          <w:p w:rsidR="00D64E60" w:rsidRPr="00962E65" w:rsidRDefault="00D64E60" w:rsidP="00D64E60">
            <w:pPr>
              <w:pStyle w:val="ListParagraph"/>
              <w:numPr>
                <w:ilvl w:val="0"/>
                <w:numId w:val="43"/>
              </w:numPr>
              <w:spacing w:after="0"/>
              <w:jc w:val="left"/>
              <w:rPr>
                <w:vanish/>
              </w:rPr>
            </w:pPr>
          </w:p>
          <w:p w:rsidR="00D64E60" w:rsidRDefault="00D64E60" w:rsidP="00D64E60">
            <w:pPr>
              <w:pStyle w:val="ListParagraph"/>
              <w:numPr>
                <w:ilvl w:val="1"/>
                <w:numId w:val="43"/>
              </w:numPr>
              <w:spacing w:after="0"/>
              <w:jc w:val="left"/>
            </w:pPr>
            <w:r>
              <w:t>Introduction to instructional planning in health education</w:t>
            </w:r>
          </w:p>
          <w:p w:rsidR="00D64E60" w:rsidRDefault="00D64E60" w:rsidP="00D64E60">
            <w:pPr>
              <w:pStyle w:val="ListParagraph"/>
              <w:numPr>
                <w:ilvl w:val="1"/>
                <w:numId w:val="43"/>
              </w:numPr>
              <w:spacing w:after="0"/>
              <w:jc w:val="left"/>
            </w:pPr>
            <w:r>
              <w:t xml:space="preserve">Teacher centered planning and instruction </w:t>
            </w:r>
          </w:p>
          <w:p w:rsidR="00D64E60" w:rsidRDefault="00D64E60" w:rsidP="00D64E60">
            <w:pPr>
              <w:pStyle w:val="ListParagraph"/>
              <w:numPr>
                <w:ilvl w:val="2"/>
                <w:numId w:val="43"/>
              </w:numPr>
              <w:spacing w:after="0"/>
              <w:ind w:left="1079"/>
              <w:jc w:val="left"/>
            </w:pPr>
            <w:r>
              <w:t>Teacher centered lesson planning</w:t>
            </w:r>
          </w:p>
          <w:p w:rsidR="00D64E60" w:rsidRDefault="00D64E60" w:rsidP="00D64E60">
            <w:pPr>
              <w:pStyle w:val="ListParagraph"/>
              <w:numPr>
                <w:ilvl w:val="2"/>
                <w:numId w:val="43"/>
              </w:numPr>
              <w:spacing w:after="0"/>
              <w:ind w:left="1079"/>
              <w:jc w:val="left"/>
            </w:pPr>
            <w:r>
              <w:t>Direct instruction</w:t>
            </w:r>
          </w:p>
          <w:p w:rsidR="00D64E60" w:rsidRPr="004C423F" w:rsidRDefault="00D64E60" w:rsidP="00D64E60">
            <w:pPr>
              <w:pStyle w:val="ListParagraph"/>
              <w:numPr>
                <w:ilvl w:val="2"/>
                <w:numId w:val="43"/>
              </w:numPr>
              <w:spacing w:after="0"/>
              <w:ind w:left="1079"/>
              <w:jc w:val="left"/>
            </w:pPr>
            <w:r>
              <w:t>Teacher centered instructional strategies</w:t>
            </w:r>
          </w:p>
          <w:p w:rsidR="00D64E60" w:rsidRDefault="00D64E60" w:rsidP="00D64E60">
            <w:pPr>
              <w:pStyle w:val="ListParagraph"/>
              <w:numPr>
                <w:ilvl w:val="1"/>
                <w:numId w:val="43"/>
              </w:numPr>
              <w:spacing w:after="0"/>
              <w:jc w:val="left"/>
            </w:pPr>
            <w:r>
              <w:t>learner centered planning and instruction</w:t>
            </w:r>
          </w:p>
          <w:p w:rsidR="00D64E60" w:rsidRDefault="00D64E60" w:rsidP="00D64E60">
            <w:pPr>
              <w:pStyle w:val="ListParagraph"/>
              <w:numPr>
                <w:ilvl w:val="2"/>
                <w:numId w:val="43"/>
              </w:numPr>
              <w:spacing w:after="0"/>
              <w:ind w:left="1079"/>
              <w:jc w:val="left"/>
            </w:pPr>
            <w:r w:rsidRPr="004C423F">
              <w:t xml:space="preserve">Learner centered principles </w:t>
            </w:r>
          </w:p>
          <w:p w:rsidR="00D64E60" w:rsidRPr="004C423F" w:rsidRDefault="00D64E60" w:rsidP="00D64E60">
            <w:pPr>
              <w:pStyle w:val="ListParagraph"/>
              <w:numPr>
                <w:ilvl w:val="2"/>
                <w:numId w:val="43"/>
              </w:numPr>
              <w:spacing w:after="0"/>
              <w:ind w:left="1079"/>
              <w:jc w:val="left"/>
            </w:pPr>
            <w:r>
              <w:t>Learner centered instructional strategies</w:t>
            </w:r>
          </w:p>
          <w:p w:rsidR="00D64E60" w:rsidRDefault="00D64E60" w:rsidP="00D64E60">
            <w:pPr>
              <w:pStyle w:val="ListParagraph"/>
              <w:numPr>
                <w:ilvl w:val="1"/>
                <w:numId w:val="43"/>
              </w:numPr>
              <w:spacing w:after="0"/>
              <w:jc w:val="left"/>
            </w:pPr>
            <w:r>
              <w:t>Planning for student motivation for effective learning</w:t>
            </w:r>
          </w:p>
          <w:p w:rsidR="00D64E60" w:rsidRDefault="00D64E60" w:rsidP="00D64E60">
            <w:pPr>
              <w:pStyle w:val="ListParagraph"/>
              <w:numPr>
                <w:ilvl w:val="2"/>
                <w:numId w:val="43"/>
              </w:numPr>
              <w:spacing w:after="0"/>
              <w:ind w:left="1079"/>
              <w:jc w:val="left"/>
            </w:pPr>
            <w:r>
              <w:t>Concept and need of motivation</w:t>
            </w:r>
          </w:p>
          <w:p w:rsidR="00D64E60" w:rsidRDefault="00D64E60" w:rsidP="00D64E60">
            <w:pPr>
              <w:pStyle w:val="ListParagraph"/>
              <w:numPr>
                <w:ilvl w:val="2"/>
                <w:numId w:val="43"/>
              </w:numPr>
              <w:spacing w:after="0"/>
              <w:ind w:left="1079"/>
              <w:jc w:val="left"/>
            </w:pPr>
            <w:r>
              <w:t>Motivation perspectives (behavioral, humanistic, cognitive and social)</w:t>
            </w:r>
          </w:p>
          <w:p w:rsidR="00D64E60" w:rsidRDefault="00D64E60" w:rsidP="00D64E60">
            <w:pPr>
              <w:pStyle w:val="ListParagraph"/>
              <w:numPr>
                <w:ilvl w:val="2"/>
                <w:numId w:val="43"/>
              </w:numPr>
              <w:spacing w:after="0"/>
              <w:ind w:left="1079"/>
              <w:jc w:val="left"/>
            </w:pPr>
            <w:r>
              <w:t>Using extrinsic and intrinsic motivation</w:t>
            </w:r>
          </w:p>
          <w:p w:rsidR="00D64E60" w:rsidRDefault="00D64E60" w:rsidP="00D64E60">
            <w:pPr>
              <w:pStyle w:val="ListParagraph"/>
              <w:numPr>
                <w:ilvl w:val="1"/>
                <w:numId w:val="43"/>
              </w:numPr>
              <w:spacing w:after="0"/>
              <w:jc w:val="left"/>
            </w:pPr>
            <w:r>
              <w:t>Health Education classroom management</w:t>
            </w:r>
          </w:p>
          <w:p w:rsidR="00D64E60" w:rsidRDefault="00D64E60" w:rsidP="00D64E60">
            <w:pPr>
              <w:pStyle w:val="ListParagraph"/>
              <w:numPr>
                <w:ilvl w:val="2"/>
                <w:numId w:val="43"/>
              </w:numPr>
              <w:spacing w:after="0"/>
              <w:ind w:left="1079"/>
              <w:jc w:val="left"/>
            </w:pPr>
            <w:r>
              <w:t xml:space="preserve">Concept and need of classroom </w:t>
            </w:r>
            <w:r>
              <w:lastRenderedPageBreak/>
              <w:t>management</w:t>
            </w:r>
          </w:p>
          <w:p w:rsidR="00D64E60" w:rsidRDefault="00D64E60" w:rsidP="00D64E60">
            <w:pPr>
              <w:pStyle w:val="ListParagraph"/>
              <w:numPr>
                <w:ilvl w:val="2"/>
                <w:numId w:val="43"/>
              </w:numPr>
              <w:spacing w:after="0"/>
              <w:ind w:left="1079"/>
              <w:jc w:val="left"/>
            </w:pPr>
            <w:r>
              <w:t>Principles and styles of classroom management</w:t>
            </w:r>
          </w:p>
          <w:p w:rsidR="00D64E60" w:rsidRDefault="00D64E60" w:rsidP="00D64E60">
            <w:pPr>
              <w:pStyle w:val="ListParagraph"/>
              <w:numPr>
                <w:ilvl w:val="2"/>
                <w:numId w:val="43"/>
              </w:numPr>
              <w:spacing w:after="0"/>
              <w:ind w:left="1079"/>
              <w:jc w:val="left"/>
            </w:pPr>
            <w:r>
              <w:t>Strategies of creating positive environment for learning</w:t>
            </w:r>
          </w:p>
          <w:p w:rsidR="00D64E60" w:rsidRPr="004C423F" w:rsidRDefault="00D64E60" w:rsidP="00D64E60">
            <w:pPr>
              <w:pStyle w:val="ListParagraph"/>
              <w:numPr>
                <w:ilvl w:val="2"/>
                <w:numId w:val="43"/>
              </w:numPr>
              <w:spacing w:after="0"/>
              <w:ind w:left="1079"/>
              <w:jc w:val="left"/>
            </w:pPr>
            <w:r>
              <w:t>Strategies for dealing with problem behaviors aggression and inclusive teaching.</w:t>
            </w:r>
          </w:p>
        </w:tc>
      </w:tr>
      <w:tr w:rsidR="00D64E60" w:rsidRPr="006F1798" w:rsidTr="0054305E">
        <w:tc>
          <w:tcPr>
            <w:tcW w:w="4123" w:type="dxa"/>
          </w:tcPr>
          <w:p w:rsidR="00D64E60" w:rsidRDefault="00D64E60" w:rsidP="00D64E60">
            <w:pPr>
              <w:pStyle w:val="ListParagraph"/>
              <w:numPr>
                <w:ilvl w:val="0"/>
                <w:numId w:val="38"/>
              </w:numPr>
              <w:spacing w:after="0" w:line="320" w:lineRule="atLeast"/>
            </w:pPr>
            <w:r>
              <w:lastRenderedPageBreak/>
              <w:t>Describe the process of strategic planning in school health program.</w:t>
            </w:r>
          </w:p>
          <w:p w:rsidR="00D64E60" w:rsidRDefault="00D64E60" w:rsidP="00D64E60">
            <w:pPr>
              <w:pStyle w:val="ListParagraph"/>
              <w:numPr>
                <w:ilvl w:val="0"/>
                <w:numId w:val="38"/>
              </w:numPr>
              <w:spacing w:after="0" w:line="320" w:lineRule="atLeast"/>
            </w:pPr>
            <w:r>
              <w:t xml:space="preserve">Identify the challenges to achieving the vision of school health program in Nepal. </w:t>
            </w:r>
          </w:p>
          <w:p w:rsidR="00D64E60" w:rsidRDefault="00D64E60" w:rsidP="00D64E60">
            <w:pPr>
              <w:pStyle w:val="ListParagraph"/>
              <w:numPr>
                <w:ilvl w:val="0"/>
                <w:numId w:val="38"/>
              </w:numPr>
              <w:spacing w:after="0" w:line="320" w:lineRule="atLeast"/>
            </w:pPr>
            <w:r>
              <w:t>Analyze various strategies for strengthening school health programs.</w:t>
            </w:r>
          </w:p>
          <w:p w:rsidR="00D64E60" w:rsidRDefault="00D64E60" w:rsidP="00D64E60">
            <w:pPr>
              <w:pStyle w:val="ListParagraph"/>
              <w:numPr>
                <w:ilvl w:val="0"/>
                <w:numId w:val="38"/>
              </w:numPr>
              <w:spacing w:after="0" w:line="320" w:lineRule="atLeast"/>
            </w:pPr>
            <w:r>
              <w:t>Identify the indicators for planning and managing school health program.</w:t>
            </w:r>
          </w:p>
          <w:p w:rsidR="00D64E60" w:rsidRDefault="00D64E60" w:rsidP="00D64E60">
            <w:pPr>
              <w:pStyle w:val="ListParagraph"/>
              <w:numPr>
                <w:ilvl w:val="0"/>
                <w:numId w:val="38"/>
              </w:numPr>
              <w:spacing w:after="0" w:line="320" w:lineRule="atLeast"/>
            </w:pPr>
            <w:r>
              <w:t>Apply the ways to manage school health service in Nepal.</w:t>
            </w:r>
          </w:p>
          <w:p w:rsidR="00D64E60" w:rsidRDefault="00D64E60" w:rsidP="00D64E60">
            <w:pPr>
              <w:pStyle w:val="ListParagraph"/>
              <w:numPr>
                <w:ilvl w:val="0"/>
                <w:numId w:val="38"/>
              </w:numPr>
              <w:spacing w:after="0" w:line="320" w:lineRule="atLeast"/>
            </w:pPr>
            <w:r>
              <w:t xml:space="preserve">Apply the ways to manage healthy school environment in Nepal. </w:t>
            </w:r>
          </w:p>
          <w:p w:rsidR="00D64E60" w:rsidRPr="00E2087B" w:rsidRDefault="00D64E60" w:rsidP="00D64E60">
            <w:pPr>
              <w:pStyle w:val="ListParagraph"/>
              <w:numPr>
                <w:ilvl w:val="0"/>
                <w:numId w:val="38"/>
              </w:numPr>
              <w:spacing w:after="0" w:line="320" w:lineRule="atLeast"/>
            </w:pPr>
            <w:r>
              <w:t xml:space="preserve">Review various case studies on cost effective interventions in school health programs. </w:t>
            </w:r>
          </w:p>
        </w:tc>
        <w:tc>
          <w:tcPr>
            <w:tcW w:w="4816" w:type="dxa"/>
          </w:tcPr>
          <w:p w:rsidR="00D64E60" w:rsidRPr="006F1798" w:rsidRDefault="00D64E60" w:rsidP="0054305E">
            <w:pPr>
              <w:spacing w:after="0" w:line="240" w:lineRule="auto"/>
              <w:rPr>
                <w:rFonts w:ascii="Times New Roman" w:hAnsi="Times New Roman"/>
                <w:b/>
                <w:sz w:val="24"/>
                <w:szCs w:val="24"/>
              </w:rPr>
            </w:pPr>
            <w:r>
              <w:rPr>
                <w:rFonts w:ascii="Times New Roman" w:hAnsi="Times New Roman"/>
                <w:b/>
                <w:sz w:val="24"/>
                <w:szCs w:val="24"/>
              </w:rPr>
              <w:t>Unit 4</w:t>
            </w:r>
            <w:r w:rsidRPr="006F1798">
              <w:rPr>
                <w:rFonts w:ascii="Times New Roman" w:hAnsi="Times New Roman"/>
                <w:b/>
                <w:sz w:val="24"/>
                <w:szCs w:val="24"/>
              </w:rPr>
              <w:t xml:space="preserve">:  </w:t>
            </w:r>
            <w:r>
              <w:rPr>
                <w:rFonts w:ascii="Times New Roman" w:hAnsi="Times New Roman"/>
                <w:b/>
                <w:sz w:val="24"/>
                <w:szCs w:val="24"/>
              </w:rPr>
              <w:t>Planning and Management of School Health Program (12</w:t>
            </w:r>
            <w:r w:rsidRPr="006F1798">
              <w:rPr>
                <w:rFonts w:ascii="Times New Roman" w:hAnsi="Times New Roman"/>
                <w:b/>
                <w:sz w:val="24"/>
                <w:szCs w:val="24"/>
              </w:rPr>
              <w:t>)</w:t>
            </w:r>
          </w:p>
          <w:p w:rsidR="00D64E60" w:rsidRPr="00094B0E" w:rsidRDefault="00D64E60" w:rsidP="00D64E60">
            <w:pPr>
              <w:pStyle w:val="ListParagraph"/>
              <w:numPr>
                <w:ilvl w:val="0"/>
                <w:numId w:val="43"/>
              </w:numPr>
              <w:spacing w:after="0"/>
              <w:jc w:val="left"/>
              <w:rPr>
                <w:vanish/>
              </w:rPr>
            </w:pPr>
          </w:p>
          <w:p w:rsidR="00D64E60" w:rsidRPr="00094B0E" w:rsidRDefault="00D64E60" w:rsidP="00D64E60">
            <w:pPr>
              <w:pStyle w:val="ListParagraph"/>
              <w:numPr>
                <w:ilvl w:val="1"/>
                <w:numId w:val="43"/>
              </w:numPr>
              <w:spacing w:after="0"/>
              <w:jc w:val="left"/>
            </w:pPr>
            <w:r w:rsidRPr="00094B0E">
              <w:t>C</w:t>
            </w:r>
            <w:r>
              <w:t xml:space="preserve">oncept and process of </w:t>
            </w:r>
            <w:r w:rsidRPr="00094B0E">
              <w:t>planning in school health program</w:t>
            </w:r>
          </w:p>
          <w:p w:rsidR="00D64E60" w:rsidRDefault="00D64E60" w:rsidP="00D64E60">
            <w:pPr>
              <w:pStyle w:val="ListParagraph"/>
              <w:numPr>
                <w:ilvl w:val="1"/>
                <w:numId w:val="43"/>
              </w:numPr>
              <w:spacing w:after="0"/>
              <w:jc w:val="left"/>
            </w:pPr>
            <w:r>
              <w:t>Challenges to achieving the vision of school health program in Nepal</w:t>
            </w:r>
          </w:p>
          <w:p w:rsidR="00D64E60" w:rsidRDefault="00D64E60" w:rsidP="00D64E60">
            <w:pPr>
              <w:pStyle w:val="ListParagraph"/>
              <w:numPr>
                <w:ilvl w:val="1"/>
                <w:numId w:val="43"/>
              </w:numPr>
              <w:spacing w:after="0"/>
              <w:jc w:val="left"/>
            </w:pPr>
            <w:r>
              <w:t xml:space="preserve">Strategies for strengthening school health programs </w:t>
            </w:r>
          </w:p>
          <w:p w:rsidR="00D64E60" w:rsidRDefault="00D64E60" w:rsidP="00D64E60">
            <w:pPr>
              <w:pStyle w:val="ListParagraph"/>
              <w:numPr>
                <w:ilvl w:val="2"/>
                <w:numId w:val="43"/>
              </w:numPr>
              <w:spacing w:after="0"/>
              <w:ind w:left="1079"/>
              <w:jc w:val="left"/>
            </w:pPr>
            <w:r>
              <w:t>Vision building and strategic planning</w:t>
            </w:r>
          </w:p>
          <w:p w:rsidR="00D64E60" w:rsidRDefault="00D64E60" w:rsidP="00D64E60">
            <w:pPr>
              <w:pStyle w:val="ListParagraph"/>
              <w:numPr>
                <w:ilvl w:val="2"/>
                <w:numId w:val="43"/>
              </w:numPr>
              <w:spacing w:after="0"/>
              <w:ind w:left="1079"/>
              <w:jc w:val="left"/>
            </w:pPr>
            <w:r>
              <w:t>Advocacy</w:t>
            </w:r>
          </w:p>
          <w:p w:rsidR="00D64E60" w:rsidRDefault="00D64E60" w:rsidP="00D64E60">
            <w:pPr>
              <w:pStyle w:val="ListParagraph"/>
              <w:numPr>
                <w:ilvl w:val="2"/>
                <w:numId w:val="43"/>
              </w:numPr>
              <w:spacing w:after="0"/>
              <w:ind w:left="1079"/>
              <w:jc w:val="left"/>
            </w:pPr>
            <w:r>
              <w:t>Networking and collaboration</w:t>
            </w:r>
          </w:p>
          <w:p w:rsidR="00D64E60" w:rsidRDefault="00D64E60" w:rsidP="00D64E60">
            <w:pPr>
              <w:pStyle w:val="ListParagraph"/>
              <w:numPr>
                <w:ilvl w:val="2"/>
                <w:numId w:val="43"/>
              </w:numPr>
              <w:spacing w:after="0"/>
              <w:ind w:left="1079"/>
              <w:jc w:val="left"/>
            </w:pPr>
            <w:r>
              <w:t>Resource mobilization and allocation</w:t>
            </w:r>
          </w:p>
          <w:p w:rsidR="00D64E60" w:rsidRDefault="00D64E60" w:rsidP="00D64E60">
            <w:pPr>
              <w:pStyle w:val="ListParagraph"/>
              <w:numPr>
                <w:ilvl w:val="2"/>
                <w:numId w:val="43"/>
              </w:numPr>
              <w:spacing w:after="0"/>
              <w:ind w:left="1079"/>
              <w:jc w:val="left"/>
            </w:pPr>
            <w:r>
              <w:t>Capacity building</w:t>
            </w:r>
          </w:p>
          <w:p w:rsidR="00D64E60" w:rsidRDefault="00D64E60" w:rsidP="00D64E60">
            <w:pPr>
              <w:pStyle w:val="ListParagraph"/>
              <w:numPr>
                <w:ilvl w:val="2"/>
                <w:numId w:val="43"/>
              </w:numPr>
              <w:spacing w:after="0"/>
              <w:ind w:left="1079"/>
              <w:jc w:val="left"/>
            </w:pPr>
            <w:r>
              <w:t>Operations research</w:t>
            </w:r>
          </w:p>
          <w:p w:rsidR="00D64E60" w:rsidRDefault="00D64E60" w:rsidP="00D64E60">
            <w:pPr>
              <w:pStyle w:val="ListParagraph"/>
              <w:numPr>
                <w:ilvl w:val="1"/>
                <w:numId w:val="43"/>
              </w:numPr>
              <w:spacing w:after="0"/>
              <w:jc w:val="left"/>
            </w:pPr>
            <w:r>
              <w:t>Indicators for planning and managing school health program</w:t>
            </w:r>
          </w:p>
          <w:p w:rsidR="00D64E60" w:rsidRDefault="00D64E60" w:rsidP="00D64E60">
            <w:pPr>
              <w:pStyle w:val="ListParagraph"/>
              <w:numPr>
                <w:ilvl w:val="1"/>
                <w:numId w:val="43"/>
              </w:numPr>
              <w:spacing w:after="0"/>
              <w:jc w:val="left"/>
            </w:pPr>
            <w:r>
              <w:t>Management of school health service (through Nurse, health teacher, outsourcing and collaboration with local health facility)</w:t>
            </w:r>
          </w:p>
          <w:p w:rsidR="00D64E60" w:rsidRDefault="00D64E60" w:rsidP="00D64E60">
            <w:pPr>
              <w:pStyle w:val="ListParagraph"/>
              <w:numPr>
                <w:ilvl w:val="1"/>
                <w:numId w:val="43"/>
              </w:numPr>
              <w:spacing w:after="0"/>
              <w:jc w:val="left"/>
            </w:pPr>
            <w:r>
              <w:t>Management of healthy school environment (through infrastructural planning, school community mobilization, School health committee, child clubs and generating operations maintenance fund)</w:t>
            </w:r>
          </w:p>
          <w:p w:rsidR="00D64E60" w:rsidRPr="006F1798" w:rsidRDefault="00D64E60" w:rsidP="00D64E60">
            <w:pPr>
              <w:pStyle w:val="ListParagraph"/>
              <w:numPr>
                <w:ilvl w:val="1"/>
                <w:numId w:val="43"/>
              </w:numPr>
              <w:spacing w:after="0"/>
              <w:jc w:val="left"/>
            </w:pPr>
            <w:r>
              <w:t>Case studies on cost-effective interventions in school health program</w:t>
            </w:r>
          </w:p>
        </w:tc>
      </w:tr>
    </w:tbl>
    <w:p w:rsidR="00D64E60" w:rsidRPr="00DE1580" w:rsidRDefault="00D64E60" w:rsidP="00D64E60">
      <w:pPr>
        <w:pStyle w:val="ListParagraph"/>
        <w:rPr>
          <w:b/>
        </w:rPr>
      </w:pPr>
    </w:p>
    <w:p w:rsidR="00D64E60" w:rsidRPr="00DE1580" w:rsidRDefault="00D64E60" w:rsidP="00D64E60">
      <w:pPr>
        <w:numPr>
          <w:ilvl w:val="0"/>
          <w:numId w:val="37"/>
        </w:numPr>
        <w:spacing w:after="0" w:line="240" w:lineRule="auto"/>
        <w:jc w:val="both"/>
        <w:rPr>
          <w:rFonts w:ascii="Times New Roman" w:hAnsi="Times New Roman"/>
          <w:b/>
          <w:sz w:val="24"/>
          <w:szCs w:val="24"/>
        </w:rPr>
      </w:pPr>
      <w:r w:rsidRPr="00DE1580">
        <w:rPr>
          <w:rFonts w:ascii="Times New Roman" w:hAnsi="Times New Roman"/>
          <w:b/>
          <w:sz w:val="24"/>
          <w:szCs w:val="24"/>
        </w:rPr>
        <w:t>Instructional Techniques</w:t>
      </w:r>
    </w:p>
    <w:p w:rsidR="00D64E60" w:rsidRDefault="00D64E60" w:rsidP="00D64E60">
      <w:pPr>
        <w:pStyle w:val="ListParagraph"/>
        <w:tabs>
          <w:tab w:val="left" w:pos="540"/>
        </w:tabs>
        <w:rPr>
          <w:sz w:val="26"/>
          <w:szCs w:val="26"/>
        </w:rPr>
      </w:pPr>
      <w:r>
        <w:rPr>
          <w:sz w:val="26"/>
          <w:szCs w:val="26"/>
        </w:rPr>
        <w:t>The instructional techniques for this course are divided into two groups. The first group consists of general instructional techniques applicable to most of the units and sub-units, while the second group consists of proposed specific instructional techniques applicable to the specific units and topics.</w:t>
      </w:r>
    </w:p>
    <w:p w:rsidR="00D64E60" w:rsidRDefault="00D64E60" w:rsidP="00D64E60">
      <w:pPr>
        <w:pStyle w:val="ListParagraph"/>
        <w:tabs>
          <w:tab w:val="left" w:pos="540"/>
        </w:tabs>
        <w:rPr>
          <w:sz w:val="26"/>
          <w:szCs w:val="26"/>
        </w:rPr>
      </w:pPr>
    </w:p>
    <w:p w:rsidR="00D64E60" w:rsidRPr="00E52374" w:rsidRDefault="00D64E60" w:rsidP="00D64E60">
      <w:pPr>
        <w:pStyle w:val="ListParagraph"/>
        <w:tabs>
          <w:tab w:val="left" w:pos="540"/>
          <w:tab w:val="left" w:pos="5760"/>
        </w:tabs>
        <w:rPr>
          <w:b/>
          <w:sz w:val="26"/>
          <w:szCs w:val="26"/>
        </w:rPr>
      </w:pPr>
      <w:r w:rsidRPr="00E52374">
        <w:rPr>
          <w:b/>
          <w:sz w:val="26"/>
          <w:szCs w:val="26"/>
        </w:rPr>
        <w:t>4.1 General Instructional Techniques</w:t>
      </w:r>
    </w:p>
    <w:p w:rsidR="00D64E60" w:rsidRDefault="00D64E60" w:rsidP="00D64E60">
      <w:pPr>
        <w:pStyle w:val="ListParagraph"/>
        <w:numPr>
          <w:ilvl w:val="0"/>
          <w:numId w:val="40"/>
        </w:numPr>
        <w:tabs>
          <w:tab w:val="left" w:pos="540"/>
        </w:tabs>
        <w:ind w:left="900" w:hanging="450"/>
        <w:jc w:val="left"/>
        <w:rPr>
          <w:sz w:val="26"/>
          <w:szCs w:val="26"/>
        </w:rPr>
      </w:pPr>
      <w:r>
        <w:rPr>
          <w:sz w:val="26"/>
          <w:szCs w:val="26"/>
        </w:rPr>
        <w:t xml:space="preserve">Lecture </w:t>
      </w:r>
    </w:p>
    <w:p w:rsidR="00D64E60" w:rsidRDefault="00D64E60" w:rsidP="00D64E60">
      <w:pPr>
        <w:pStyle w:val="ListParagraph"/>
        <w:numPr>
          <w:ilvl w:val="0"/>
          <w:numId w:val="40"/>
        </w:numPr>
        <w:tabs>
          <w:tab w:val="left" w:pos="540"/>
        </w:tabs>
        <w:ind w:left="900" w:hanging="450"/>
        <w:jc w:val="left"/>
        <w:rPr>
          <w:sz w:val="26"/>
          <w:szCs w:val="26"/>
        </w:rPr>
      </w:pPr>
      <w:r>
        <w:rPr>
          <w:sz w:val="26"/>
          <w:szCs w:val="26"/>
        </w:rPr>
        <w:lastRenderedPageBreak/>
        <w:t xml:space="preserve">Group work </w:t>
      </w:r>
    </w:p>
    <w:p w:rsidR="00D64E60" w:rsidRDefault="00D64E60" w:rsidP="00D64E60">
      <w:pPr>
        <w:pStyle w:val="ListParagraph"/>
        <w:numPr>
          <w:ilvl w:val="0"/>
          <w:numId w:val="40"/>
        </w:numPr>
        <w:tabs>
          <w:tab w:val="left" w:pos="540"/>
        </w:tabs>
        <w:ind w:left="900" w:hanging="450"/>
        <w:jc w:val="left"/>
        <w:rPr>
          <w:sz w:val="26"/>
          <w:szCs w:val="26"/>
        </w:rPr>
      </w:pPr>
      <w:r>
        <w:rPr>
          <w:sz w:val="26"/>
          <w:szCs w:val="26"/>
        </w:rPr>
        <w:t>Presentation</w:t>
      </w:r>
    </w:p>
    <w:p w:rsidR="00D64E60" w:rsidRDefault="00D64E60" w:rsidP="00D64E60">
      <w:pPr>
        <w:pStyle w:val="ListParagraph"/>
        <w:numPr>
          <w:ilvl w:val="0"/>
          <w:numId w:val="40"/>
        </w:numPr>
        <w:tabs>
          <w:tab w:val="left" w:pos="540"/>
        </w:tabs>
        <w:ind w:left="900" w:hanging="450"/>
        <w:jc w:val="left"/>
        <w:rPr>
          <w:sz w:val="26"/>
          <w:szCs w:val="26"/>
        </w:rPr>
      </w:pPr>
      <w:r>
        <w:rPr>
          <w:sz w:val="26"/>
          <w:szCs w:val="26"/>
        </w:rPr>
        <w:t>Question-answer</w:t>
      </w:r>
    </w:p>
    <w:p w:rsidR="00D64E60" w:rsidRDefault="00D64E60" w:rsidP="00D64E60">
      <w:pPr>
        <w:pStyle w:val="ListParagraph"/>
        <w:numPr>
          <w:ilvl w:val="0"/>
          <w:numId w:val="40"/>
        </w:numPr>
        <w:tabs>
          <w:tab w:val="left" w:pos="540"/>
        </w:tabs>
        <w:ind w:left="900" w:hanging="450"/>
        <w:jc w:val="left"/>
        <w:rPr>
          <w:sz w:val="26"/>
          <w:szCs w:val="26"/>
        </w:rPr>
      </w:pPr>
      <w:r>
        <w:rPr>
          <w:sz w:val="26"/>
          <w:szCs w:val="26"/>
        </w:rPr>
        <w:t>Discussion</w:t>
      </w:r>
    </w:p>
    <w:p w:rsidR="00D64E60" w:rsidRDefault="00D64E60" w:rsidP="00D64E60">
      <w:pPr>
        <w:pStyle w:val="ListParagraph"/>
        <w:numPr>
          <w:ilvl w:val="0"/>
          <w:numId w:val="40"/>
        </w:numPr>
        <w:tabs>
          <w:tab w:val="left" w:pos="540"/>
        </w:tabs>
        <w:ind w:left="900" w:hanging="450"/>
        <w:jc w:val="left"/>
        <w:rPr>
          <w:sz w:val="26"/>
          <w:szCs w:val="26"/>
        </w:rPr>
      </w:pPr>
      <w:r>
        <w:rPr>
          <w:sz w:val="26"/>
          <w:szCs w:val="26"/>
        </w:rPr>
        <w:t>Case study and field work</w:t>
      </w:r>
    </w:p>
    <w:p w:rsidR="00D64E60" w:rsidRPr="00E32152" w:rsidRDefault="00D64E60" w:rsidP="00D64E60">
      <w:pPr>
        <w:pStyle w:val="ListParagraph"/>
        <w:numPr>
          <w:ilvl w:val="0"/>
          <w:numId w:val="40"/>
        </w:numPr>
        <w:tabs>
          <w:tab w:val="left" w:pos="540"/>
        </w:tabs>
        <w:ind w:left="900" w:hanging="450"/>
        <w:jc w:val="left"/>
        <w:rPr>
          <w:sz w:val="26"/>
          <w:szCs w:val="26"/>
        </w:rPr>
      </w:pPr>
      <w:r>
        <w:rPr>
          <w:sz w:val="26"/>
          <w:szCs w:val="26"/>
        </w:rPr>
        <w:t>Peer learning</w:t>
      </w:r>
    </w:p>
    <w:p w:rsidR="00D64E60" w:rsidRDefault="00D64E60" w:rsidP="00D64E60">
      <w:pPr>
        <w:pStyle w:val="ListParagraph"/>
        <w:tabs>
          <w:tab w:val="left" w:pos="540"/>
        </w:tabs>
        <w:ind w:left="900"/>
        <w:rPr>
          <w:sz w:val="26"/>
          <w:szCs w:val="26"/>
        </w:rPr>
      </w:pPr>
    </w:p>
    <w:p w:rsidR="00D64E60" w:rsidRDefault="00D64E60" w:rsidP="00D64E60">
      <w:pPr>
        <w:pStyle w:val="ListParagraph"/>
        <w:numPr>
          <w:ilvl w:val="1"/>
          <w:numId w:val="39"/>
        </w:numPr>
        <w:tabs>
          <w:tab w:val="left" w:pos="540"/>
          <w:tab w:val="left" w:pos="5760"/>
        </w:tabs>
        <w:jc w:val="left"/>
        <w:rPr>
          <w:b/>
          <w:sz w:val="26"/>
          <w:szCs w:val="26"/>
        </w:rPr>
      </w:pPr>
      <w:r w:rsidRPr="007F2CED">
        <w:rPr>
          <w:b/>
          <w:sz w:val="26"/>
          <w:szCs w:val="26"/>
        </w:rPr>
        <w:t>Specific Instructional Techniques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7650"/>
      </w:tblGrid>
      <w:tr w:rsidR="00D64E60" w:rsidRPr="006F1798" w:rsidTr="0054305E">
        <w:tc>
          <w:tcPr>
            <w:tcW w:w="900" w:type="dxa"/>
          </w:tcPr>
          <w:p w:rsidR="00D64E60" w:rsidRPr="006F1798" w:rsidRDefault="00D64E60" w:rsidP="0054305E">
            <w:pPr>
              <w:pStyle w:val="ListParagraph"/>
              <w:tabs>
                <w:tab w:val="left" w:pos="540"/>
                <w:tab w:val="left" w:pos="5760"/>
              </w:tabs>
              <w:jc w:val="center"/>
              <w:rPr>
                <w:b/>
                <w:sz w:val="26"/>
                <w:szCs w:val="26"/>
              </w:rPr>
            </w:pPr>
            <w:r w:rsidRPr="006F1798">
              <w:rPr>
                <w:b/>
                <w:sz w:val="26"/>
                <w:szCs w:val="26"/>
              </w:rPr>
              <w:t>Unit</w:t>
            </w:r>
          </w:p>
        </w:tc>
        <w:tc>
          <w:tcPr>
            <w:tcW w:w="7650" w:type="dxa"/>
          </w:tcPr>
          <w:p w:rsidR="00D64E60" w:rsidRPr="006F1798" w:rsidRDefault="00D64E60" w:rsidP="0054305E">
            <w:pPr>
              <w:pStyle w:val="ListParagraph"/>
              <w:tabs>
                <w:tab w:val="left" w:pos="540"/>
                <w:tab w:val="left" w:pos="5760"/>
              </w:tabs>
              <w:jc w:val="center"/>
              <w:rPr>
                <w:b/>
                <w:sz w:val="26"/>
                <w:szCs w:val="26"/>
              </w:rPr>
            </w:pPr>
            <w:r>
              <w:rPr>
                <w:b/>
                <w:bCs/>
                <w:color w:val="000000"/>
              </w:rPr>
              <w:t>Activities</w:t>
            </w:r>
            <w:r w:rsidRPr="006F1798">
              <w:rPr>
                <w:b/>
                <w:bCs/>
                <w:color w:val="000000"/>
              </w:rPr>
              <w:t xml:space="preserve"> and Instructional Techniques</w:t>
            </w:r>
          </w:p>
        </w:tc>
      </w:tr>
      <w:tr w:rsidR="00D64E60" w:rsidRPr="006F1798" w:rsidTr="0054305E">
        <w:tc>
          <w:tcPr>
            <w:tcW w:w="900" w:type="dxa"/>
          </w:tcPr>
          <w:p w:rsidR="00D64E60" w:rsidRPr="006F1798" w:rsidRDefault="00D64E60" w:rsidP="0054305E">
            <w:pPr>
              <w:pStyle w:val="ListParagraph"/>
              <w:tabs>
                <w:tab w:val="left" w:pos="540"/>
                <w:tab w:val="left" w:pos="5760"/>
              </w:tabs>
              <w:rPr>
                <w:b/>
                <w:sz w:val="26"/>
                <w:szCs w:val="26"/>
              </w:rPr>
            </w:pPr>
            <w:r>
              <w:rPr>
                <w:b/>
                <w:sz w:val="26"/>
                <w:szCs w:val="26"/>
              </w:rPr>
              <w:t>1</w:t>
            </w:r>
          </w:p>
        </w:tc>
        <w:tc>
          <w:tcPr>
            <w:tcW w:w="7650" w:type="dxa"/>
          </w:tcPr>
          <w:p w:rsidR="00D64E60" w:rsidRPr="00CE7CA9" w:rsidRDefault="00D64E60" w:rsidP="0054305E">
            <w:pPr>
              <w:pStyle w:val="ListParagraph"/>
              <w:ind w:left="230"/>
            </w:pPr>
            <w:r>
              <w:t xml:space="preserve">Students in groups will self-study the planning models and each group will present it in the class. The presentation will be followed by the discussion to find out the application of these models. </w:t>
            </w:r>
          </w:p>
        </w:tc>
      </w:tr>
      <w:tr w:rsidR="00D64E60" w:rsidRPr="006F1798" w:rsidTr="0054305E">
        <w:tc>
          <w:tcPr>
            <w:tcW w:w="900" w:type="dxa"/>
          </w:tcPr>
          <w:p w:rsidR="00D64E60" w:rsidRPr="006F1798" w:rsidRDefault="00D64E60" w:rsidP="0054305E">
            <w:pPr>
              <w:pStyle w:val="ListParagraph"/>
              <w:tabs>
                <w:tab w:val="left" w:pos="540"/>
                <w:tab w:val="left" w:pos="5760"/>
              </w:tabs>
              <w:rPr>
                <w:b/>
                <w:sz w:val="26"/>
                <w:szCs w:val="26"/>
              </w:rPr>
            </w:pPr>
            <w:r>
              <w:rPr>
                <w:b/>
                <w:sz w:val="26"/>
                <w:szCs w:val="26"/>
              </w:rPr>
              <w:t>2</w:t>
            </w:r>
          </w:p>
        </w:tc>
        <w:tc>
          <w:tcPr>
            <w:tcW w:w="7650" w:type="dxa"/>
          </w:tcPr>
          <w:p w:rsidR="00D64E60" w:rsidRPr="00CE7CA9" w:rsidRDefault="00D64E60" w:rsidP="0054305E">
            <w:pPr>
              <w:pStyle w:val="ListParagraph"/>
              <w:ind w:left="230"/>
            </w:pPr>
            <w:r>
              <w:t xml:space="preserve">Students will visit a nearby school; meet the principal and other fellow teachers and interview with them about the managerial practice of the principal. Student will prepare a case study report including the qualities of the principal as a manager, his/her knowledge on organizational behavior and leadership approaches. </w:t>
            </w:r>
          </w:p>
        </w:tc>
      </w:tr>
      <w:tr w:rsidR="00D64E60" w:rsidRPr="006F1798" w:rsidTr="0054305E">
        <w:tc>
          <w:tcPr>
            <w:tcW w:w="900" w:type="dxa"/>
          </w:tcPr>
          <w:p w:rsidR="00D64E60" w:rsidRPr="006F1798" w:rsidRDefault="00D64E60" w:rsidP="0054305E">
            <w:pPr>
              <w:pStyle w:val="ListParagraph"/>
              <w:tabs>
                <w:tab w:val="left" w:pos="540"/>
                <w:tab w:val="left" w:pos="5760"/>
              </w:tabs>
              <w:rPr>
                <w:b/>
                <w:sz w:val="26"/>
                <w:szCs w:val="26"/>
              </w:rPr>
            </w:pPr>
            <w:r>
              <w:rPr>
                <w:b/>
                <w:sz w:val="26"/>
                <w:szCs w:val="26"/>
              </w:rPr>
              <w:t>3</w:t>
            </w:r>
          </w:p>
        </w:tc>
        <w:tc>
          <w:tcPr>
            <w:tcW w:w="7650" w:type="dxa"/>
          </w:tcPr>
          <w:p w:rsidR="00D64E60" w:rsidRPr="00CE7CA9" w:rsidRDefault="00D64E60" w:rsidP="0054305E">
            <w:pPr>
              <w:pStyle w:val="ListParagraph"/>
              <w:ind w:left="230"/>
            </w:pPr>
            <w:r>
              <w:t>Students will be asked to prepare lesson plan following teacher centered or student centered approach. They will demonstrate a lesson of 20 minutes including classroom management skills. It will be discussed in the classroom and given feedback by the peers and teacher.</w:t>
            </w:r>
          </w:p>
        </w:tc>
      </w:tr>
      <w:tr w:rsidR="00D64E60" w:rsidRPr="006F1798" w:rsidTr="0054305E">
        <w:tc>
          <w:tcPr>
            <w:tcW w:w="900" w:type="dxa"/>
          </w:tcPr>
          <w:p w:rsidR="00D64E60" w:rsidRPr="006F1798" w:rsidRDefault="00D64E60" w:rsidP="0054305E">
            <w:pPr>
              <w:pStyle w:val="ListParagraph"/>
              <w:tabs>
                <w:tab w:val="left" w:pos="540"/>
                <w:tab w:val="left" w:pos="5760"/>
              </w:tabs>
              <w:rPr>
                <w:b/>
                <w:sz w:val="26"/>
                <w:szCs w:val="26"/>
              </w:rPr>
            </w:pPr>
            <w:r>
              <w:rPr>
                <w:b/>
                <w:sz w:val="26"/>
                <w:szCs w:val="26"/>
              </w:rPr>
              <w:t>4</w:t>
            </w:r>
          </w:p>
        </w:tc>
        <w:tc>
          <w:tcPr>
            <w:tcW w:w="7650" w:type="dxa"/>
          </w:tcPr>
          <w:p w:rsidR="00D64E60" w:rsidRPr="00CE7CA9" w:rsidRDefault="00D64E60" w:rsidP="0054305E">
            <w:pPr>
              <w:pStyle w:val="ListParagraph"/>
              <w:ind w:left="230"/>
            </w:pPr>
            <w:r>
              <w:t xml:space="preserve">Students will be divided into groups and assigned to visit a nearby school to identify the status of school health program. They will apply a short program on school health service or healthy school environment. They will write a report at the end. </w:t>
            </w:r>
          </w:p>
        </w:tc>
      </w:tr>
    </w:tbl>
    <w:p w:rsidR="00D64E60" w:rsidRDefault="00D64E60" w:rsidP="00D64E60">
      <w:pPr>
        <w:spacing w:after="0" w:line="240" w:lineRule="auto"/>
        <w:jc w:val="both"/>
        <w:rPr>
          <w:rFonts w:ascii="Times New Roman" w:hAnsi="Times New Roman"/>
          <w:b/>
          <w:sz w:val="26"/>
          <w:szCs w:val="26"/>
        </w:rPr>
      </w:pPr>
    </w:p>
    <w:p w:rsidR="00D64E60" w:rsidRPr="00544DC2" w:rsidRDefault="00D64E60" w:rsidP="00D64E60">
      <w:pPr>
        <w:numPr>
          <w:ilvl w:val="0"/>
          <w:numId w:val="37"/>
        </w:numPr>
        <w:spacing w:after="0" w:line="240" w:lineRule="auto"/>
        <w:jc w:val="both"/>
        <w:rPr>
          <w:rFonts w:ascii="Times New Roman" w:hAnsi="Times New Roman"/>
          <w:b/>
          <w:sz w:val="26"/>
          <w:szCs w:val="26"/>
        </w:rPr>
      </w:pPr>
      <w:r w:rsidRPr="00906548">
        <w:rPr>
          <w:rFonts w:ascii="Times New Roman" w:hAnsi="Times New Roman"/>
          <w:b/>
          <w:sz w:val="26"/>
          <w:szCs w:val="26"/>
        </w:rPr>
        <w:t>Evaluation</w:t>
      </w:r>
    </w:p>
    <w:p w:rsidR="00D64E60" w:rsidRDefault="00D64E60" w:rsidP="00D64E60">
      <w:pPr>
        <w:pStyle w:val="ListParagraph"/>
        <w:numPr>
          <w:ilvl w:val="1"/>
          <w:numId w:val="41"/>
        </w:numPr>
        <w:spacing w:line="360" w:lineRule="atLeast"/>
        <w:rPr>
          <w:b/>
        </w:rPr>
      </w:pPr>
      <w:r w:rsidRPr="00973B62">
        <w:rPr>
          <w:b/>
        </w:rPr>
        <w:t xml:space="preserve">Internal Evaluation </w:t>
      </w:r>
      <w:r>
        <w:rPr>
          <w:b/>
        </w:rPr>
        <w:t>-</w:t>
      </w:r>
      <w:r w:rsidRPr="00973B62">
        <w:rPr>
          <w:b/>
        </w:rPr>
        <w:t xml:space="preserve"> 40%</w:t>
      </w:r>
    </w:p>
    <w:p w:rsidR="00D64E60" w:rsidRPr="00973B62" w:rsidRDefault="00D64E60" w:rsidP="00D64E60">
      <w:pPr>
        <w:pStyle w:val="ListParagraph"/>
        <w:spacing w:line="360" w:lineRule="atLeast"/>
      </w:pPr>
      <w:r w:rsidRPr="00E32152">
        <w:t>Internal evaluation will be conducted</w:t>
      </w:r>
      <w:r>
        <w:t xml:space="preserve"> by subject</w:t>
      </w:r>
      <w:r w:rsidRPr="00973B62">
        <w:t xml:space="preserve"> teacher based on </w:t>
      </w:r>
      <w:r>
        <w:t xml:space="preserve">the </w:t>
      </w:r>
      <w:r w:rsidRPr="00973B62">
        <w:t>following activities:</w:t>
      </w:r>
    </w:p>
    <w:p w:rsidR="00D64E60" w:rsidRPr="00973B62" w:rsidRDefault="00D64E60" w:rsidP="00D64E60">
      <w:pPr>
        <w:pStyle w:val="ListParagraph"/>
        <w:numPr>
          <w:ilvl w:val="0"/>
          <w:numId w:val="28"/>
        </w:numPr>
        <w:spacing w:line="360" w:lineRule="atLeast"/>
        <w:jc w:val="left"/>
        <w:rPr>
          <w:color w:val="000000"/>
        </w:rPr>
      </w:pPr>
      <w:r>
        <w:rPr>
          <w:color w:val="000000"/>
        </w:rPr>
        <w:t>Attendance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73B62">
        <w:rPr>
          <w:color w:val="000000"/>
        </w:rPr>
        <w:t xml:space="preserve">5 </w:t>
      </w:r>
    </w:p>
    <w:p w:rsidR="00D64E60" w:rsidRPr="00973B62" w:rsidRDefault="00D64E60" w:rsidP="00D64E60">
      <w:pPr>
        <w:pStyle w:val="ListParagraph"/>
        <w:numPr>
          <w:ilvl w:val="0"/>
          <w:numId w:val="28"/>
        </w:numPr>
        <w:spacing w:line="360" w:lineRule="atLeast"/>
        <w:jc w:val="left"/>
      </w:pPr>
      <w:r w:rsidRPr="00973B62">
        <w:rPr>
          <w:color w:val="000000"/>
        </w:rPr>
        <w:t>Class participation</w:t>
      </w:r>
      <w:r w:rsidRPr="00973B62">
        <w:rPr>
          <w:color w:val="000000"/>
        </w:rPr>
        <w:tab/>
      </w:r>
      <w:r w:rsidRPr="00973B62">
        <w:rPr>
          <w:color w:val="000000"/>
        </w:rPr>
        <w:tab/>
      </w:r>
      <w:r w:rsidRPr="00973B62">
        <w:rPr>
          <w:color w:val="000000"/>
        </w:rPr>
        <w:tab/>
      </w:r>
      <w:r w:rsidRPr="00973B62">
        <w:tab/>
      </w:r>
      <w:r w:rsidRPr="00973B62">
        <w:tab/>
      </w:r>
      <w:r w:rsidRPr="00973B62">
        <w:tab/>
      </w:r>
      <w:r w:rsidRPr="00973B62">
        <w:tab/>
      </w:r>
      <w:r>
        <w:tab/>
      </w:r>
      <w:r w:rsidRPr="00973B62">
        <w:t>5</w:t>
      </w:r>
    </w:p>
    <w:p w:rsidR="00D64E60" w:rsidRPr="00973B62" w:rsidRDefault="00D64E60" w:rsidP="00D64E60">
      <w:pPr>
        <w:pStyle w:val="ListParagraph"/>
        <w:numPr>
          <w:ilvl w:val="0"/>
          <w:numId w:val="28"/>
        </w:numPr>
        <w:spacing w:line="360" w:lineRule="atLeast"/>
        <w:jc w:val="left"/>
      </w:pPr>
      <w:r w:rsidRPr="00973B62">
        <w:t>Fi</w:t>
      </w:r>
      <w:r>
        <w:t>rst assignment (Group presentation)</w:t>
      </w:r>
      <w:r>
        <w:tab/>
      </w:r>
      <w:r>
        <w:tab/>
      </w:r>
      <w:r>
        <w:tab/>
      </w:r>
      <w:r>
        <w:tab/>
      </w:r>
      <w:r>
        <w:tab/>
      </w:r>
      <w:r w:rsidRPr="00973B62">
        <w:t>10</w:t>
      </w:r>
    </w:p>
    <w:p w:rsidR="00D64E60" w:rsidRPr="00973B62" w:rsidRDefault="00D64E60" w:rsidP="00D64E60">
      <w:pPr>
        <w:pStyle w:val="ListParagraph"/>
        <w:numPr>
          <w:ilvl w:val="0"/>
          <w:numId w:val="28"/>
        </w:numPr>
        <w:spacing w:line="360" w:lineRule="atLeast"/>
        <w:jc w:val="left"/>
      </w:pPr>
      <w:r>
        <w:t>Second assignment (Case study)</w:t>
      </w:r>
      <w:r w:rsidRPr="00973B62">
        <w:tab/>
      </w:r>
      <w:r w:rsidRPr="00973B62">
        <w:tab/>
      </w:r>
      <w:r>
        <w:tab/>
      </w:r>
      <w:r>
        <w:tab/>
      </w:r>
      <w:r>
        <w:tab/>
      </w:r>
      <w:r>
        <w:tab/>
      </w:r>
      <w:r w:rsidRPr="00973B62">
        <w:t>10</w:t>
      </w:r>
    </w:p>
    <w:p w:rsidR="00D64E60" w:rsidRDefault="00D64E60" w:rsidP="00D64E60">
      <w:pPr>
        <w:pStyle w:val="ListParagraph"/>
        <w:numPr>
          <w:ilvl w:val="0"/>
          <w:numId w:val="28"/>
        </w:numPr>
        <w:spacing w:line="360" w:lineRule="atLeast"/>
        <w:jc w:val="left"/>
      </w:pPr>
      <w:r w:rsidRPr="00973B62">
        <w:t>Third assignment</w:t>
      </w:r>
      <w:r>
        <w:t xml:space="preserve"> (Observation on SHP and report writing)</w:t>
      </w:r>
      <w:r>
        <w:tab/>
      </w:r>
      <w:r>
        <w:tab/>
      </w:r>
      <w:r w:rsidRPr="00973B62">
        <w:t>10</w:t>
      </w:r>
    </w:p>
    <w:p w:rsidR="00D64E60" w:rsidRPr="00973B62" w:rsidRDefault="00D64E60" w:rsidP="00D64E60">
      <w:pPr>
        <w:pStyle w:val="ListParagraph"/>
        <w:pBdr>
          <w:top w:val="single" w:sz="4" w:space="1" w:color="auto"/>
        </w:pBdr>
        <w:spacing w:line="360" w:lineRule="atLeast"/>
        <w:ind w:firstLine="360"/>
      </w:pPr>
      <w:r>
        <w:t>Total</w:t>
      </w:r>
      <w:r>
        <w:tab/>
      </w:r>
      <w:r>
        <w:tab/>
      </w:r>
      <w:r>
        <w:tab/>
      </w:r>
      <w:r>
        <w:tab/>
      </w:r>
      <w:r>
        <w:tab/>
      </w:r>
      <w:r>
        <w:tab/>
      </w:r>
      <w:r>
        <w:tab/>
      </w:r>
      <w:r>
        <w:tab/>
      </w:r>
      <w:r>
        <w:tab/>
        <w:t>40</w:t>
      </w:r>
    </w:p>
    <w:p w:rsidR="00D64E60" w:rsidRPr="00E26477" w:rsidRDefault="00D64E60" w:rsidP="00D64E60">
      <w:pPr>
        <w:spacing w:after="0" w:line="240" w:lineRule="auto"/>
        <w:rPr>
          <w:rFonts w:ascii="Times New Roman" w:hAnsi="Times New Roman"/>
          <w:b/>
          <w:sz w:val="24"/>
          <w:szCs w:val="24"/>
        </w:rPr>
      </w:pPr>
      <w:r w:rsidRPr="00973B62">
        <w:rPr>
          <w:rFonts w:ascii="Times New Roman" w:hAnsi="Times New Roman"/>
          <w:b/>
          <w:sz w:val="24"/>
          <w:szCs w:val="24"/>
        </w:rPr>
        <w:t xml:space="preserve"> </w:t>
      </w:r>
      <w:r>
        <w:rPr>
          <w:rFonts w:ascii="Times New Roman" w:hAnsi="Times New Roman"/>
          <w:b/>
          <w:sz w:val="24"/>
          <w:szCs w:val="24"/>
        </w:rPr>
        <w:t xml:space="preserve">5.2 </w:t>
      </w:r>
      <w:r w:rsidRPr="00973B62">
        <w:rPr>
          <w:rFonts w:ascii="Times New Roman" w:hAnsi="Times New Roman"/>
          <w:b/>
          <w:sz w:val="24"/>
          <w:szCs w:val="24"/>
        </w:rPr>
        <w:t xml:space="preserve"> </w:t>
      </w:r>
      <w:r w:rsidRPr="00E26477">
        <w:rPr>
          <w:rFonts w:ascii="Times New Roman" w:hAnsi="Times New Roman"/>
          <w:b/>
          <w:sz w:val="24"/>
          <w:szCs w:val="24"/>
        </w:rPr>
        <w:t>External Examination (Final Examination) 60%</w:t>
      </w:r>
    </w:p>
    <w:p w:rsidR="00D64E60" w:rsidRDefault="00D64E60" w:rsidP="00D64E60">
      <w:pPr>
        <w:spacing w:after="0" w:line="240" w:lineRule="auto"/>
        <w:ind w:firstLine="720"/>
        <w:rPr>
          <w:rFonts w:ascii="Times New Roman" w:hAnsi="Times New Roman"/>
          <w:sz w:val="24"/>
          <w:szCs w:val="24"/>
        </w:rPr>
      </w:pPr>
      <w:r w:rsidRPr="00E26477">
        <w:rPr>
          <w:rFonts w:ascii="Times New Roman" w:hAnsi="Times New Roman"/>
          <w:sz w:val="24"/>
          <w:szCs w:val="24"/>
        </w:rPr>
        <w:t xml:space="preserve">Examination Division, Office of the Dean, Faculty of Education will conduct final </w:t>
      </w:r>
    </w:p>
    <w:p w:rsidR="00D64E60" w:rsidRPr="00E26477" w:rsidRDefault="00D64E60" w:rsidP="00D64E60">
      <w:pPr>
        <w:spacing w:after="0" w:line="240" w:lineRule="auto"/>
        <w:ind w:firstLine="720"/>
        <w:rPr>
          <w:rFonts w:ascii="Times New Roman" w:hAnsi="Times New Roman"/>
          <w:sz w:val="24"/>
          <w:szCs w:val="24"/>
        </w:rPr>
      </w:pPr>
      <w:r w:rsidRPr="00E26477">
        <w:rPr>
          <w:rFonts w:ascii="Times New Roman" w:hAnsi="Times New Roman"/>
          <w:sz w:val="24"/>
          <w:szCs w:val="24"/>
        </w:rPr>
        <w:t>examination at the end of semester.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883"/>
        <w:gridCol w:w="1057"/>
      </w:tblGrid>
      <w:tr w:rsidR="00D64E60" w:rsidRPr="00E26477" w:rsidTr="0054305E">
        <w:tc>
          <w:tcPr>
            <w:tcW w:w="558" w:type="dxa"/>
          </w:tcPr>
          <w:p w:rsidR="00D64E60" w:rsidRPr="00E26477" w:rsidRDefault="00D64E60" w:rsidP="0054305E">
            <w:pPr>
              <w:spacing w:after="0" w:line="240" w:lineRule="auto"/>
              <w:rPr>
                <w:rFonts w:ascii="Times New Roman" w:eastAsia="Times New Roman" w:hAnsi="Times New Roman"/>
                <w:b/>
                <w:sz w:val="24"/>
                <w:szCs w:val="24"/>
              </w:rPr>
            </w:pPr>
            <w:r w:rsidRPr="00E26477">
              <w:rPr>
                <w:rFonts w:ascii="Times New Roman" w:eastAsia="Times New Roman" w:hAnsi="Times New Roman"/>
                <w:b/>
                <w:sz w:val="24"/>
                <w:szCs w:val="24"/>
              </w:rPr>
              <w:t>SN</w:t>
            </w:r>
          </w:p>
        </w:tc>
        <w:tc>
          <w:tcPr>
            <w:tcW w:w="4883" w:type="dxa"/>
          </w:tcPr>
          <w:p w:rsidR="00D64E60" w:rsidRPr="00E26477" w:rsidRDefault="00D64E60" w:rsidP="0054305E">
            <w:pPr>
              <w:spacing w:after="0" w:line="240" w:lineRule="auto"/>
              <w:rPr>
                <w:rFonts w:ascii="Times New Roman" w:eastAsia="Times New Roman" w:hAnsi="Times New Roman"/>
                <w:b/>
                <w:sz w:val="24"/>
                <w:szCs w:val="24"/>
              </w:rPr>
            </w:pPr>
            <w:r w:rsidRPr="00E26477">
              <w:rPr>
                <w:rFonts w:ascii="Times New Roman" w:eastAsia="Times New Roman" w:hAnsi="Times New Roman"/>
                <w:b/>
                <w:sz w:val="24"/>
                <w:szCs w:val="24"/>
              </w:rPr>
              <w:t>Types of question</w:t>
            </w:r>
          </w:p>
        </w:tc>
        <w:tc>
          <w:tcPr>
            <w:tcW w:w="1057" w:type="dxa"/>
          </w:tcPr>
          <w:p w:rsidR="00D64E60" w:rsidRPr="00E26477" w:rsidRDefault="00D64E60" w:rsidP="0054305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Marks</w:t>
            </w:r>
          </w:p>
        </w:tc>
      </w:tr>
      <w:tr w:rsidR="00D64E60" w:rsidRPr="00E26477" w:rsidTr="0054305E">
        <w:tc>
          <w:tcPr>
            <w:tcW w:w="558" w:type="dxa"/>
          </w:tcPr>
          <w:p w:rsidR="00D64E60" w:rsidRPr="00E26477" w:rsidRDefault="00D64E60" w:rsidP="0054305E">
            <w:pPr>
              <w:spacing w:after="0" w:line="240" w:lineRule="auto"/>
              <w:rPr>
                <w:rFonts w:ascii="Times New Roman" w:eastAsia="Times New Roman" w:hAnsi="Times New Roman"/>
                <w:sz w:val="24"/>
                <w:szCs w:val="24"/>
              </w:rPr>
            </w:pPr>
            <w:r w:rsidRPr="00E26477">
              <w:rPr>
                <w:rFonts w:ascii="Times New Roman" w:eastAsia="Times New Roman" w:hAnsi="Times New Roman"/>
                <w:sz w:val="24"/>
                <w:szCs w:val="24"/>
              </w:rPr>
              <w:t>1</w:t>
            </w:r>
          </w:p>
        </w:tc>
        <w:tc>
          <w:tcPr>
            <w:tcW w:w="4883" w:type="dxa"/>
          </w:tcPr>
          <w:p w:rsidR="00D64E60" w:rsidRPr="00E26477" w:rsidRDefault="00D64E60" w:rsidP="0054305E">
            <w:pPr>
              <w:spacing w:after="0" w:line="240" w:lineRule="auto"/>
              <w:rPr>
                <w:rFonts w:ascii="Times New Roman" w:eastAsia="Times New Roman" w:hAnsi="Times New Roman"/>
                <w:sz w:val="24"/>
                <w:szCs w:val="24"/>
              </w:rPr>
            </w:pPr>
            <w:r w:rsidRPr="00E26477">
              <w:rPr>
                <w:rFonts w:ascii="Times New Roman" w:eastAsia="Times New Roman" w:hAnsi="Times New Roman"/>
                <w:sz w:val="24"/>
                <w:szCs w:val="24"/>
              </w:rPr>
              <w:t>Objective type question(multiple choice 10 x 1)</w:t>
            </w:r>
          </w:p>
        </w:tc>
        <w:tc>
          <w:tcPr>
            <w:tcW w:w="1057" w:type="dxa"/>
          </w:tcPr>
          <w:p w:rsidR="00D64E60" w:rsidRPr="00E26477" w:rsidRDefault="00D64E60" w:rsidP="0054305E">
            <w:pPr>
              <w:spacing w:after="0" w:line="240" w:lineRule="auto"/>
              <w:jc w:val="right"/>
              <w:rPr>
                <w:rFonts w:ascii="Times New Roman" w:eastAsia="Times New Roman" w:hAnsi="Times New Roman"/>
                <w:sz w:val="24"/>
                <w:szCs w:val="24"/>
              </w:rPr>
            </w:pPr>
            <w:r w:rsidRPr="00E26477">
              <w:rPr>
                <w:rFonts w:ascii="Times New Roman" w:eastAsia="Times New Roman" w:hAnsi="Times New Roman"/>
                <w:sz w:val="24"/>
                <w:szCs w:val="24"/>
              </w:rPr>
              <w:t>10</w:t>
            </w:r>
          </w:p>
        </w:tc>
      </w:tr>
      <w:tr w:rsidR="00D64E60" w:rsidRPr="00E26477" w:rsidTr="0054305E">
        <w:tc>
          <w:tcPr>
            <w:tcW w:w="558" w:type="dxa"/>
          </w:tcPr>
          <w:p w:rsidR="00D64E60" w:rsidRPr="00E26477" w:rsidRDefault="00D64E60" w:rsidP="0054305E">
            <w:pPr>
              <w:spacing w:after="0" w:line="240" w:lineRule="auto"/>
              <w:rPr>
                <w:rFonts w:ascii="Times New Roman" w:eastAsia="Times New Roman" w:hAnsi="Times New Roman"/>
                <w:sz w:val="24"/>
                <w:szCs w:val="24"/>
              </w:rPr>
            </w:pPr>
            <w:r w:rsidRPr="00E26477">
              <w:rPr>
                <w:rFonts w:ascii="Times New Roman" w:eastAsia="Times New Roman" w:hAnsi="Times New Roman"/>
                <w:sz w:val="24"/>
                <w:szCs w:val="24"/>
              </w:rPr>
              <w:lastRenderedPageBreak/>
              <w:t>2</w:t>
            </w:r>
          </w:p>
        </w:tc>
        <w:tc>
          <w:tcPr>
            <w:tcW w:w="4883" w:type="dxa"/>
          </w:tcPr>
          <w:p w:rsidR="00D64E60" w:rsidRPr="00E26477" w:rsidRDefault="00D64E60" w:rsidP="0054305E">
            <w:pPr>
              <w:spacing w:after="0" w:line="240" w:lineRule="auto"/>
              <w:rPr>
                <w:rFonts w:ascii="Times New Roman" w:eastAsia="Times New Roman" w:hAnsi="Times New Roman"/>
                <w:sz w:val="24"/>
                <w:szCs w:val="24"/>
              </w:rPr>
            </w:pPr>
            <w:r w:rsidRPr="00E26477">
              <w:rPr>
                <w:rFonts w:ascii="Times New Roman" w:eastAsia="Times New Roman" w:hAnsi="Times New Roman"/>
                <w:sz w:val="24"/>
                <w:szCs w:val="24"/>
              </w:rPr>
              <w:t xml:space="preserve">Short answer </w:t>
            </w:r>
            <w:r>
              <w:rPr>
                <w:rFonts w:ascii="Times New Roman" w:eastAsia="Times New Roman" w:hAnsi="Times New Roman"/>
                <w:sz w:val="24"/>
                <w:szCs w:val="24"/>
              </w:rPr>
              <w:t xml:space="preserve">questions ( 6 questions </w:t>
            </w:r>
            <w:r w:rsidRPr="00E26477">
              <w:rPr>
                <w:rFonts w:ascii="Times New Roman" w:eastAsia="Times New Roman" w:hAnsi="Times New Roman"/>
                <w:sz w:val="24"/>
                <w:szCs w:val="24"/>
              </w:rPr>
              <w:t xml:space="preserve">x 5 </w:t>
            </w:r>
            <w:r>
              <w:rPr>
                <w:rFonts w:ascii="Times New Roman" w:eastAsia="Times New Roman" w:hAnsi="Times New Roman"/>
                <w:sz w:val="24"/>
                <w:szCs w:val="24"/>
              </w:rPr>
              <w:t>marks with 2 OR questions</w:t>
            </w:r>
            <w:r w:rsidRPr="00E26477">
              <w:rPr>
                <w:rFonts w:ascii="Times New Roman" w:eastAsia="Times New Roman" w:hAnsi="Times New Roman"/>
                <w:sz w:val="24"/>
                <w:szCs w:val="24"/>
              </w:rPr>
              <w:t>)</w:t>
            </w:r>
          </w:p>
        </w:tc>
        <w:tc>
          <w:tcPr>
            <w:tcW w:w="1057" w:type="dxa"/>
          </w:tcPr>
          <w:p w:rsidR="00D64E60" w:rsidRPr="00E26477" w:rsidRDefault="00D64E60" w:rsidP="0054305E">
            <w:pPr>
              <w:spacing w:after="0" w:line="240" w:lineRule="auto"/>
              <w:jc w:val="right"/>
              <w:rPr>
                <w:rFonts w:ascii="Times New Roman" w:eastAsia="Times New Roman" w:hAnsi="Times New Roman"/>
                <w:sz w:val="24"/>
                <w:szCs w:val="24"/>
              </w:rPr>
            </w:pPr>
            <w:r w:rsidRPr="00E26477">
              <w:rPr>
                <w:rFonts w:ascii="Times New Roman" w:eastAsia="Times New Roman" w:hAnsi="Times New Roman"/>
                <w:sz w:val="24"/>
                <w:szCs w:val="24"/>
              </w:rPr>
              <w:t>30</w:t>
            </w:r>
          </w:p>
        </w:tc>
      </w:tr>
      <w:tr w:rsidR="00D64E60" w:rsidRPr="00E26477" w:rsidTr="0054305E">
        <w:tc>
          <w:tcPr>
            <w:tcW w:w="558" w:type="dxa"/>
          </w:tcPr>
          <w:p w:rsidR="00D64E60" w:rsidRPr="00E26477" w:rsidRDefault="00D64E60" w:rsidP="0054305E">
            <w:pPr>
              <w:spacing w:after="0" w:line="240" w:lineRule="auto"/>
              <w:rPr>
                <w:rFonts w:ascii="Times New Roman" w:eastAsia="Times New Roman" w:hAnsi="Times New Roman"/>
                <w:sz w:val="24"/>
                <w:szCs w:val="24"/>
              </w:rPr>
            </w:pPr>
            <w:r w:rsidRPr="00E26477">
              <w:rPr>
                <w:rFonts w:ascii="Times New Roman" w:eastAsia="Times New Roman" w:hAnsi="Times New Roman"/>
                <w:sz w:val="24"/>
                <w:szCs w:val="24"/>
              </w:rPr>
              <w:t>3</w:t>
            </w:r>
          </w:p>
        </w:tc>
        <w:tc>
          <w:tcPr>
            <w:tcW w:w="4883" w:type="dxa"/>
          </w:tcPr>
          <w:p w:rsidR="00D64E60" w:rsidRPr="00E26477" w:rsidRDefault="00D64E60" w:rsidP="0054305E">
            <w:pPr>
              <w:spacing w:after="0" w:line="240" w:lineRule="auto"/>
              <w:rPr>
                <w:rFonts w:ascii="Times New Roman" w:eastAsia="Times New Roman" w:hAnsi="Times New Roman"/>
                <w:sz w:val="24"/>
                <w:szCs w:val="24"/>
              </w:rPr>
            </w:pPr>
            <w:r w:rsidRPr="00E26477">
              <w:rPr>
                <w:rFonts w:ascii="Times New Roman" w:eastAsia="Times New Roman" w:hAnsi="Times New Roman"/>
                <w:sz w:val="24"/>
                <w:szCs w:val="24"/>
              </w:rPr>
              <w:t>Long answer q</w:t>
            </w:r>
            <w:r>
              <w:rPr>
                <w:rFonts w:ascii="Times New Roman" w:eastAsia="Times New Roman" w:hAnsi="Times New Roman"/>
                <w:sz w:val="24"/>
                <w:szCs w:val="24"/>
              </w:rPr>
              <w:t>uestions (2 questions x 10 mark</w:t>
            </w:r>
            <w:r w:rsidRPr="00E26477">
              <w:rPr>
                <w:rFonts w:ascii="Times New Roman" w:eastAsia="Times New Roman" w:hAnsi="Times New Roman"/>
                <w:sz w:val="24"/>
                <w:szCs w:val="24"/>
              </w:rPr>
              <w:t>s</w:t>
            </w:r>
            <w:r>
              <w:rPr>
                <w:rFonts w:ascii="Times New Roman" w:eastAsia="Times New Roman" w:hAnsi="Times New Roman"/>
                <w:sz w:val="24"/>
                <w:szCs w:val="24"/>
              </w:rPr>
              <w:t xml:space="preserve"> with 1 OR question</w:t>
            </w:r>
            <w:r w:rsidRPr="00E26477">
              <w:rPr>
                <w:rFonts w:ascii="Times New Roman" w:eastAsia="Times New Roman" w:hAnsi="Times New Roman"/>
                <w:sz w:val="24"/>
                <w:szCs w:val="24"/>
              </w:rPr>
              <w:t>))</w:t>
            </w:r>
          </w:p>
        </w:tc>
        <w:tc>
          <w:tcPr>
            <w:tcW w:w="1057" w:type="dxa"/>
          </w:tcPr>
          <w:p w:rsidR="00D64E60" w:rsidRPr="00E26477" w:rsidRDefault="00D64E60" w:rsidP="0054305E">
            <w:pPr>
              <w:spacing w:after="0" w:line="240" w:lineRule="auto"/>
              <w:jc w:val="right"/>
              <w:rPr>
                <w:rFonts w:ascii="Times New Roman" w:eastAsia="Times New Roman" w:hAnsi="Times New Roman"/>
                <w:sz w:val="24"/>
                <w:szCs w:val="24"/>
              </w:rPr>
            </w:pPr>
            <w:r w:rsidRPr="00E26477">
              <w:rPr>
                <w:rFonts w:ascii="Times New Roman" w:eastAsia="Times New Roman" w:hAnsi="Times New Roman"/>
                <w:sz w:val="24"/>
                <w:szCs w:val="24"/>
              </w:rPr>
              <w:t>20</w:t>
            </w:r>
          </w:p>
        </w:tc>
      </w:tr>
      <w:tr w:rsidR="00D64E60" w:rsidRPr="00E26477" w:rsidTr="0054305E">
        <w:tc>
          <w:tcPr>
            <w:tcW w:w="5441" w:type="dxa"/>
            <w:gridSpan w:val="2"/>
          </w:tcPr>
          <w:p w:rsidR="00D64E60" w:rsidRPr="00E26477" w:rsidRDefault="00D64E60" w:rsidP="0054305E">
            <w:pPr>
              <w:spacing w:after="0" w:line="240" w:lineRule="auto"/>
              <w:rPr>
                <w:rFonts w:ascii="Times New Roman" w:eastAsia="Times New Roman" w:hAnsi="Times New Roman"/>
                <w:b/>
                <w:sz w:val="24"/>
                <w:szCs w:val="24"/>
              </w:rPr>
            </w:pPr>
            <w:r w:rsidRPr="00E26477">
              <w:rPr>
                <w:rFonts w:ascii="Times New Roman" w:eastAsia="Times New Roman" w:hAnsi="Times New Roman"/>
                <w:b/>
                <w:sz w:val="24"/>
                <w:szCs w:val="24"/>
              </w:rPr>
              <w:t>Total</w:t>
            </w:r>
          </w:p>
        </w:tc>
        <w:tc>
          <w:tcPr>
            <w:tcW w:w="1057" w:type="dxa"/>
          </w:tcPr>
          <w:p w:rsidR="00D64E60" w:rsidRPr="00E26477" w:rsidRDefault="00D64E60" w:rsidP="0054305E">
            <w:pPr>
              <w:spacing w:after="0" w:line="240" w:lineRule="auto"/>
              <w:jc w:val="right"/>
              <w:rPr>
                <w:rFonts w:ascii="Times New Roman" w:eastAsia="Times New Roman" w:hAnsi="Times New Roman"/>
                <w:b/>
                <w:sz w:val="24"/>
                <w:szCs w:val="24"/>
              </w:rPr>
            </w:pPr>
            <w:r w:rsidRPr="00E26477">
              <w:rPr>
                <w:rFonts w:ascii="Times New Roman" w:eastAsia="Times New Roman" w:hAnsi="Times New Roman"/>
                <w:b/>
                <w:sz w:val="24"/>
                <w:szCs w:val="24"/>
              </w:rPr>
              <w:t>60</w:t>
            </w:r>
          </w:p>
        </w:tc>
      </w:tr>
    </w:tbl>
    <w:p w:rsidR="00D64E60" w:rsidRPr="00F624B6" w:rsidRDefault="00D64E60" w:rsidP="00D64E60">
      <w:pPr>
        <w:pStyle w:val="ListParagraph"/>
        <w:ind w:left="1080"/>
        <w:rPr>
          <w:b/>
        </w:rPr>
      </w:pPr>
    </w:p>
    <w:p w:rsidR="00D64E60" w:rsidRPr="00BE65A9" w:rsidRDefault="00D64E60" w:rsidP="00D64E60">
      <w:pPr>
        <w:pStyle w:val="ListParagraph"/>
        <w:numPr>
          <w:ilvl w:val="0"/>
          <w:numId w:val="37"/>
        </w:numPr>
        <w:spacing w:after="0"/>
        <w:jc w:val="left"/>
        <w:rPr>
          <w:b/>
        </w:rPr>
      </w:pPr>
      <w:r w:rsidRPr="00BE65A9">
        <w:rPr>
          <w:b/>
        </w:rPr>
        <w:t>Recommended Books and References</w:t>
      </w:r>
    </w:p>
    <w:p w:rsidR="00D64E60" w:rsidRDefault="00D64E60" w:rsidP="00D64E60">
      <w:pPr>
        <w:pStyle w:val="ListParagraph"/>
        <w:spacing w:line="360" w:lineRule="atLeast"/>
        <w:rPr>
          <w:b/>
        </w:rPr>
      </w:pPr>
      <w:r>
        <w:rPr>
          <w:b/>
        </w:rPr>
        <w:t xml:space="preserve">6.1 </w:t>
      </w:r>
      <w:r w:rsidRPr="001A1F95">
        <w:rPr>
          <w:b/>
        </w:rPr>
        <w:t>Recommended Books</w:t>
      </w:r>
    </w:p>
    <w:p w:rsidR="00D64E60" w:rsidRDefault="00D64E60" w:rsidP="00D64E60">
      <w:pPr>
        <w:pStyle w:val="ListParagraph"/>
        <w:spacing w:line="360" w:lineRule="atLeast"/>
        <w:rPr>
          <w:i/>
        </w:rPr>
      </w:pPr>
      <w:r w:rsidRPr="00DE1580">
        <w:t>Glanz, K., Rimer, B.K.</w:t>
      </w:r>
      <w:r>
        <w:t>,</w:t>
      </w:r>
      <w:r w:rsidRPr="00DE1580">
        <w:t xml:space="preserve"> &amp; Lewis, F.M. (2002</w:t>
      </w:r>
      <w:r w:rsidRPr="00DE1580">
        <w:rPr>
          <w:i/>
        </w:rPr>
        <w:t xml:space="preserve">). Health behavior and health education: </w:t>
      </w:r>
    </w:p>
    <w:p w:rsidR="00D64E60" w:rsidRPr="00DE1580" w:rsidRDefault="00D64E60" w:rsidP="00D64E60">
      <w:pPr>
        <w:pStyle w:val="ListParagraph"/>
        <w:spacing w:line="360" w:lineRule="atLeast"/>
        <w:ind w:firstLine="720"/>
        <w:rPr>
          <w:b/>
        </w:rPr>
      </w:pPr>
      <w:r w:rsidRPr="00DE1580">
        <w:rPr>
          <w:i/>
        </w:rPr>
        <w:t>Theories, research and practice (</w:t>
      </w:r>
      <w:r>
        <w:rPr>
          <w:i/>
        </w:rPr>
        <w:t>3</w:t>
      </w:r>
      <w:r w:rsidRPr="00B26E0D">
        <w:rPr>
          <w:i/>
          <w:vertAlign w:val="superscript"/>
        </w:rPr>
        <w:t>rd</w:t>
      </w:r>
      <w:r>
        <w:rPr>
          <w:i/>
        </w:rPr>
        <w:t xml:space="preserve"> ed.</w:t>
      </w:r>
      <w:r w:rsidRPr="00DE1580">
        <w:rPr>
          <w:i/>
        </w:rPr>
        <w:t>).</w:t>
      </w:r>
      <w:r w:rsidRPr="00DE1580">
        <w:t xml:space="preserve"> San Francisco: John Wiley &amp; Sons, Inc. </w:t>
      </w:r>
    </w:p>
    <w:p w:rsidR="00D64E60" w:rsidRDefault="00D64E60" w:rsidP="00D64E60">
      <w:pPr>
        <w:spacing w:after="0" w:line="240" w:lineRule="auto"/>
        <w:ind w:left="851" w:hanging="851"/>
        <w:jc w:val="both"/>
        <w:rPr>
          <w:rFonts w:ascii="Times New Roman" w:hAnsi="Times New Roman"/>
          <w:sz w:val="24"/>
          <w:szCs w:val="24"/>
        </w:rPr>
      </w:pPr>
      <w:r>
        <w:rPr>
          <w:rFonts w:ascii="Times New Roman" w:hAnsi="Times New Roman"/>
          <w:sz w:val="24"/>
          <w:szCs w:val="24"/>
        </w:rPr>
        <w:t>Government of Nepal (2006). National school health and nutrition strategy, Nepal, Ministry of Health Population and Ministry of Education and Sport, Kathmandu.</w:t>
      </w:r>
    </w:p>
    <w:p w:rsidR="00D64E60" w:rsidRDefault="00D64E60" w:rsidP="00D64E60">
      <w:pPr>
        <w:spacing w:after="0" w:line="240" w:lineRule="auto"/>
        <w:ind w:left="851" w:hanging="851"/>
        <w:jc w:val="both"/>
        <w:rPr>
          <w:rFonts w:ascii="Times New Roman" w:hAnsi="Times New Roman"/>
          <w:sz w:val="24"/>
          <w:szCs w:val="24"/>
        </w:rPr>
      </w:pPr>
      <w:r>
        <w:rPr>
          <w:rFonts w:ascii="Times New Roman" w:hAnsi="Times New Roman"/>
          <w:sz w:val="24"/>
          <w:szCs w:val="24"/>
        </w:rPr>
        <w:t>Government of Nepal( 2014). Joint action plan 2071/72- 2076/77 school health and nutrition, Ministry of Health and Population and Ministry of Education, Kathmandu</w:t>
      </w:r>
    </w:p>
    <w:p w:rsidR="00D64E60" w:rsidRPr="00DE1580" w:rsidRDefault="00D64E60" w:rsidP="00D64E60">
      <w:pPr>
        <w:spacing w:after="0" w:line="240" w:lineRule="auto"/>
        <w:ind w:left="851" w:hanging="851"/>
        <w:jc w:val="both"/>
        <w:rPr>
          <w:rFonts w:ascii="Times New Roman" w:hAnsi="Times New Roman"/>
          <w:b/>
          <w:sz w:val="24"/>
          <w:szCs w:val="24"/>
        </w:rPr>
      </w:pPr>
      <w:r w:rsidRPr="00DE1580">
        <w:rPr>
          <w:rFonts w:ascii="Times New Roman" w:hAnsi="Times New Roman"/>
          <w:sz w:val="24"/>
          <w:szCs w:val="24"/>
        </w:rPr>
        <w:t>McKenzie, J. F.</w:t>
      </w:r>
      <w:r>
        <w:rPr>
          <w:rFonts w:ascii="Times New Roman" w:hAnsi="Times New Roman"/>
          <w:sz w:val="24"/>
          <w:szCs w:val="24"/>
        </w:rPr>
        <w:t>,</w:t>
      </w:r>
      <w:r w:rsidRPr="00DE1580">
        <w:rPr>
          <w:rFonts w:ascii="Times New Roman" w:hAnsi="Times New Roman"/>
          <w:sz w:val="24"/>
          <w:szCs w:val="24"/>
        </w:rPr>
        <w:t xml:space="preserve"> &amp; Smeltzer, J. L. (2001). </w:t>
      </w:r>
      <w:r w:rsidRPr="00DE1580">
        <w:rPr>
          <w:rFonts w:ascii="Times New Roman" w:hAnsi="Times New Roman"/>
          <w:i/>
          <w:sz w:val="24"/>
          <w:szCs w:val="24"/>
        </w:rPr>
        <w:t>Planning, implementing, and evaluating health promotion program: A miner (</w:t>
      </w:r>
      <w:r>
        <w:rPr>
          <w:rFonts w:ascii="Times New Roman" w:hAnsi="Times New Roman"/>
          <w:i/>
          <w:sz w:val="24"/>
          <w:szCs w:val="24"/>
        </w:rPr>
        <w:t>3</w:t>
      </w:r>
      <w:r w:rsidRPr="00B26E0D">
        <w:rPr>
          <w:rFonts w:ascii="Times New Roman" w:hAnsi="Times New Roman"/>
          <w:i/>
          <w:sz w:val="24"/>
          <w:szCs w:val="24"/>
          <w:vertAlign w:val="superscript"/>
        </w:rPr>
        <w:t>rd</w:t>
      </w:r>
      <w:r>
        <w:rPr>
          <w:rFonts w:ascii="Times New Roman" w:hAnsi="Times New Roman"/>
          <w:i/>
          <w:sz w:val="24"/>
          <w:szCs w:val="24"/>
        </w:rPr>
        <w:t xml:space="preserve"> ed.</w:t>
      </w:r>
      <w:r w:rsidRPr="00DE1580">
        <w:rPr>
          <w:rFonts w:ascii="Times New Roman" w:hAnsi="Times New Roman"/>
          <w:i/>
          <w:sz w:val="24"/>
          <w:szCs w:val="24"/>
        </w:rPr>
        <w:t>).</w:t>
      </w:r>
      <w:r w:rsidRPr="00DE1580">
        <w:rPr>
          <w:rFonts w:ascii="Times New Roman" w:hAnsi="Times New Roman"/>
          <w:sz w:val="24"/>
          <w:szCs w:val="24"/>
        </w:rPr>
        <w:t xml:space="preserve"> London: Allyn and Bacon. </w:t>
      </w:r>
    </w:p>
    <w:p w:rsidR="00D64E60" w:rsidRPr="00DE1580" w:rsidRDefault="00D64E60" w:rsidP="00D64E60">
      <w:pPr>
        <w:autoSpaceDE w:val="0"/>
        <w:autoSpaceDN w:val="0"/>
        <w:adjustRightInd w:val="0"/>
        <w:spacing w:after="0" w:line="240" w:lineRule="auto"/>
        <w:ind w:left="423" w:hanging="423"/>
        <w:rPr>
          <w:rFonts w:ascii="Times New Roman" w:hAnsi="Times New Roman"/>
          <w:sz w:val="24"/>
          <w:szCs w:val="24"/>
        </w:rPr>
      </w:pPr>
      <w:r w:rsidRPr="00DE1580">
        <w:rPr>
          <w:rFonts w:ascii="Times New Roman" w:hAnsi="Times New Roman"/>
          <w:sz w:val="24"/>
          <w:szCs w:val="24"/>
        </w:rPr>
        <w:t xml:space="preserve">Park, K. (2007). </w:t>
      </w:r>
      <w:r w:rsidRPr="00DE1580">
        <w:rPr>
          <w:rFonts w:ascii="Times New Roman" w:hAnsi="Times New Roman"/>
          <w:i/>
          <w:sz w:val="24"/>
          <w:szCs w:val="24"/>
        </w:rPr>
        <w:t>Park’s textbook of social medicine</w:t>
      </w:r>
      <w:r w:rsidRPr="00DE1580">
        <w:rPr>
          <w:rFonts w:ascii="Times New Roman" w:hAnsi="Times New Roman"/>
          <w:sz w:val="24"/>
          <w:szCs w:val="24"/>
        </w:rPr>
        <w:t xml:space="preserve"> (19</w:t>
      </w:r>
      <w:r w:rsidRPr="00DE1580">
        <w:rPr>
          <w:rFonts w:ascii="Times New Roman" w:hAnsi="Times New Roman"/>
          <w:sz w:val="24"/>
          <w:szCs w:val="24"/>
          <w:vertAlign w:val="superscript"/>
        </w:rPr>
        <w:t>th</w:t>
      </w:r>
      <w:r>
        <w:rPr>
          <w:rFonts w:ascii="Times New Roman" w:hAnsi="Times New Roman"/>
          <w:sz w:val="24"/>
          <w:szCs w:val="24"/>
        </w:rPr>
        <w:t xml:space="preserve"> ed.</w:t>
      </w:r>
      <w:r w:rsidRPr="00DE1580">
        <w:rPr>
          <w:rFonts w:ascii="Times New Roman" w:hAnsi="Times New Roman"/>
          <w:sz w:val="24"/>
          <w:szCs w:val="24"/>
        </w:rPr>
        <w:t>). Jabalpur: M/s</w:t>
      </w:r>
      <w:r>
        <w:rPr>
          <w:rFonts w:ascii="Times New Roman" w:hAnsi="Times New Roman"/>
          <w:sz w:val="24"/>
          <w:szCs w:val="24"/>
        </w:rPr>
        <w:t xml:space="preserve"> Banarsida</w:t>
      </w:r>
      <w:r w:rsidRPr="00DE1580">
        <w:rPr>
          <w:rFonts w:ascii="Times New Roman" w:hAnsi="Times New Roman"/>
          <w:sz w:val="24"/>
          <w:szCs w:val="24"/>
        </w:rPr>
        <w:t>s Bhanot.</w:t>
      </w:r>
    </w:p>
    <w:p w:rsidR="00D64E60" w:rsidRPr="00DE1580" w:rsidRDefault="00D64E60" w:rsidP="00D64E60">
      <w:pPr>
        <w:autoSpaceDE w:val="0"/>
        <w:autoSpaceDN w:val="0"/>
        <w:adjustRightInd w:val="0"/>
        <w:spacing w:after="0" w:line="240" w:lineRule="auto"/>
        <w:ind w:left="423" w:hanging="423"/>
        <w:rPr>
          <w:rFonts w:ascii="Times New Roman" w:hAnsi="Times New Roman"/>
          <w:bCs/>
          <w:sz w:val="24"/>
          <w:szCs w:val="24"/>
        </w:rPr>
      </w:pPr>
    </w:p>
    <w:p w:rsidR="00D64E60" w:rsidRPr="00DE1580" w:rsidRDefault="00D64E60" w:rsidP="00D64E60">
      <w:pPr>
        <w:ind w:left="423" w:hanging="423"/>
        <w:rPr>
          <w:rFonts w:ascii="Times New Roman" w:hAnsi="Times New Roman"/>
          <w:sz w:val="24"/>
          <w:szCs w:val="24"/>
        </w:rPr>
      </w:pPr>
      <w:r w:rsidRPr="00DE1580">
        <w:rPr>
          <w:rFonts w:ascii="Times New Roman" w:hAnsi="Times New Roman"/>
          <w:sz w:val="24"/>
          <w:szCs w:val="24"/>
        </w:rPr>
        <w:t xml:space="preserve">Pradhan, H. B. (2003). </w:t>
      </w:r>
      <w:r w:rsidRPr="00DE1580">
        <w:rPr>
          <w:rFonts w:ascii="Times New Roman" w:hAnsi="Times New Roman"/>
          <w:i/>
          <w:iCs/>
          <w:sz w:val="24"/>
          <w:szCs w:val="24"/>
        </w:rPr>
        <w:t>A textbook of hea</w:t>
      </w:r>
      <w:r>
        <w:rPr>
          <w:rFonts w:ascii="Times New Roman" w:hAnsi="Times New Roman"/>
          <w:i/>
          <w:iCs/>
          <w:sz w:val="24"/>
          <w:szCs w:val="24"/>
        </w:rPr>
        <w:t>lth education; Philosophy &amp; principles</w:t>
      </w:r>
      <w:r w:rsidRPr="00DE1580">
        <w:rPr>
          <w:rFonts w:ascii="Times New Roman" w:hAnsi="Times New Roman"/>
          <w:i/>
          <w:iCs/>
          <w:sz w:val="24"/>
          <w:szCs w:val="24"/>
        </w:rPr>
        <w:t>.</w:t>
      </w:r>
      <w:r w:rsidRPr="00DE1580">
        <w:rPr>
          <w:rFonts w:ascii="Times New Roman" w:hAnsi="Times New Roman"/>
          <w:sz w:val="24"/>
          <w:szCs w:val="24"/>
        </w:rPr>
        <w:t xml:space="preserve"> Kathmandu: Educational Publishing House. </w:t>
      </w:r>
    </w:p>
    <w:p w:rsidR="00D64E60" w:rsidRPr="00B36666" w:rsidRDefault="00D64E60" w:rsidP="00D64E60">
      <w:pPr>
        <w:ind w:left="423" w:hanging="423"/>
        <w:rPr>
          <w:rFonts w:ascii="Times New Roman" w:hAnsi="Times New Roman"/>
          <w:sz w:val="24"/>
          <w:szCs w:val="24"/>
        </w:rPr>
      </w:pPr>
      <w:r>
        <w:rPr>
          <w:rFonts w:ascii="Times New Roman" w:hAnsi="Times New Roman"/>
          <w:sz w:val="24"/>
          <w:szCs w:val="24"/>
        </w:rPr>
        <w:t xml:space="preserve">Robbins, S.P. (2003). </w:t>
      </w:r>
      <w:r>
        <w:rPr>
          <w:rFonts w:ascii="Times New Roman" w:hAnsi="Times New Roman"/>
          <w:i/>
          <w:iCs/>
          <w:sz w:val="24"/>
          <w:szCs w:val="24"/>
        </w:rPr>
        <w:t>Organizational behavior</w:t>
      </w:r>
      <w:r>
        <w:rPr>
          <w:rFonts w:ascii="Times New Roman" w:hAnsi="Times New Roman"/>
          <w:sz w:val="24"/>
          <w:szCs w:val="24"/>
        </w:rPr>
        <w:t xml:space="preserve"> (10</w:t>
      </w:r>
      <w:r w:rsidRPr="00B36666">
        <w:rPr>
          <w:rFonts w:ascii="Times New Roman" w:hAnsi="Times New Roman"/>
          <w:sz w:val="24"/>
          <w:szCs w:val="24"/>
          <w:vertAlign w:val="superscript"/>
        </w:rPr>
        <w:t>th</w:t>
      </w:r>
      <w:r>
        <w:rPr>
          <w:rFonts w:ascii="Times New Roman" w:hAnsi="Times New Roman"/>
          <w:sz w:val="24"/>
          <w:szCs w:val="24"/>
        </w:rPr>
        <w:t xml:space="preserve"> ed.). Delhi: Pearson Education (Singapore) Pte. Ltd. </w:t>
      </w:r>
    </w:p>
    <w:p w:rsidR="00D64E60" w:rsidRDefault="00D64E60" w:rsidP="00D64E60">
      <w:pPr>
        <w:ind w:left="423" w:hanging="423"/>
        <w:rPr>
          <w:rFonts w:ascii="Times New Roman" w:hAnsi="Times New Roman"/>
          <w:sz w:val="24"/>
          <w:szCs w:val="24"/>
        </w:rPr>
      </w:pPr>
      <w:r w:rsidRPr="00DE1580">
        <w:rPr>
          <w:rFonts w:ascii="Times New Roman" w:hAnsi="Times New Roman"/>
          <w:sz w:val="24"/>
          <w:szCs w:val="24"/>
        </w:rPr>
        <w:t xml:space="preserve">Rubinson, L., &amp; Alles, W. F. (1984). </w:t>
      </w:r>
      <w:r w:rsidRPr="00DE1580">
        <w:rPr>
          <w:rFonts w:ascii="Times New Roman" w:hAnsi="Times New Roman"/>
          <w:i/>
          <w:iCs/>
          <w:sz w:val="24"/>
          <w:szCs w:val="24"/>
        </w:rPr>
        <w:t>Health education foundation for the future</w:t>
      </w:r>
      <w:r w:rsidRPr="00DE1580">
        <w:rPr>
          <w:rFonts w:ascii="Times New Roman" w:hAnsi="Times New Roman"/>
          <w:sz w:val="24"/>
          <w:szCs w:val="24"/>
        </w:rPr>
        <w:t>. Mosby</w:t>
      </w:r>
      <w:r>
        <w:rPr>
          <w:rFonts w:ascii="Times New Roman" w:hAnsi="Times New Roman"/>
          <w:sz w:val="24"/>
          <w:szCs w:val="24"/>
        </w:rPr>
        <w:t xml:space="preserve"> USA: Times Mirror.</w:t>
      </w:r>
    </w:p>
    <w:p w:rsidR="00D64E60" w:rsidRDefault="00D64E60" w:rsidP="00D64E60">
      <w:pPr>
        <w:ind w:left="423" w:hanging="423"/>
        <w:rPr>
          <w:rFonts w:ascii="Times New Roman" w:hAnsi="Times New Roman"/>
          <w:sz w:val="24"/>
          <w:szCs w:val="24"/>
        </w:rPr>
      </w:pPr>
      <w:r>
        <w:rPr>
          <w:rFonts w:ascii="Times New Roman" w:hAnsi="Times New Roman"/>
          <w:sz w:val="24"/>
          <w:szCs w:val="24"/>
        </w:rPr>
        <w:t xml:space="preserve">Santrock, J.W. (2006). </w:t>
      </w:r>
      <w:r w:rsidRPr="00B36666">
        <w:rPr>
          <w:rFonts w:ascii="Times New Roman" w:hAnsi="Times New Roman"/>
          <w:i/>
          <w:iCs/>
          <w:sz w:val="24"/>
          <w:szCs w:val="24"/>
        </w:rPr>
        <w:t>Educational psychology: Classroom update: preparing for praxis and practice</w:t>
      </w:r>
      <w:r>
        <w:rPr>
          <w:rFonts w:ascii="Times New Roman" w:hAnsi="Times New Roman"/>
          <w:sz w:val="24"/>
          <w:szCs w:val="24"/>
        </w:rPr>
        <w:t xml:space="preserve"> (2</w:t>
      </w:r>
      <w:r w:rsidRPr="00B26E0D">
        <w:rPr>
          <w:rFonts w:ascii="Times New Roman" w:hAnsi="Times New Roman"/>
          <w:sz w:val="24"/>
          <w:szCs w:val="24"/>
          <w:vertAlign w:val="superscript"/>
        </w:rPr>
        <w:t>nd</w:t>
      </w:r>
      <w:r>
        <w:rPr>
          <w:rFonts w:ascii="Times New Roman" w:hAnsi="Times New Roman"/>
          <w:sz w:val="24"/>
          <w:szCs w:val="24"/>
        </w:rPr>
        <w:t xml:space="preserve"> ed.). New Delhi: Tata McGraw-Hill. Pp. 374-485.</w:t>
      </w:r>
    </w:p>
    <w:p w:rsidR="00D64E60" w:rsidRDefault="00D64E60" w:rsidP="00D64E60">
      <w:pPr>
        <w:ind w:left="423" w:hanging="423"/>
        <w:rPr>
          <w:rFonts w:ascii="Times New Roman" w:hAnsi="Times New Roman"/>
          <w:sz w:val="24"/>
          <w:szCs w:val="24"/>
        </w:rPr>
      </w:pPr>
      <w:r>
        <w:rPr>
          <w:rFonts w:ascii="Times New Roman" w:hAnsi="Times New Roman"/>
          <w:sz w:val="24"/>
          <w:szCs w:val="24"/>
        </w:rPr>
        <w:t xml:space="preserve">Thomas, R.K. (2002). </w:t>
      </w:r>
      <w:r w:rsidRPr="00A1293C">
        <w:rPr>
          <w:rFonts w:ascii="Times New Roman" w:hAnsi="Times New Roman"/>
          <w:i/>
          <w:sz w:val="24"/>
          <w:szCs w:val="24"/>
        </w:rPr>
        <w:t xml:space="preserve">Health service planning </w:t>
      </w:r>
      <w:r>
        <w:rPr>
          <w:rFonts w:ascii="Times New Roman" w:hAnsi="Times New Roman"/>
          <w:sz w:val="24"/>
          <w:szCs w:val="24"/>
        </w:rPr>
        <w:t>(2</w:t>
      </w:r>
      <w:r w:rsidRPr="00736760">
        <w:rPr>
          <w:rFonts w:ascii="Times New Roman" w:hAnsi="Times New Roman"/>
          <w:sz w:val="24"/>
          <w:szCs w:val="24"/>
          <w:vertAlign w:val="superscript"/>
        </w:rPr>
        <w:t>nd</w:t>
      </w:r>
      <w:r>
        <w:rPr>
          <w:rFonts w:ascii="Times New Roman" w:hAnsi="Times New Roman"/>
          <w:sz w:val="24"/>
          <w:szCs w:val="24"/>
        </w:rPr>
        <w:t xml:space="preserve"> ed.). New York: Kluwer Academic Publishers </w:t>
      </w:r>
    </w:p>
    <w:p w:rsidR="00D64E60" w:rsidRPr="00DE1580" w:rsidRDefault="00D64E60" w:rsidP="00D64E60">
      <w:pPr>
        <w:spacing w:before="20" w:after="20" w:line="259" w:lineRule="auto"/>
        <w:ind w:left="635" w:hanging="635"/>
        <w:jc w:val="both"/>
        <w:rPr>
          <w:rFonts w:ascii="Times New Roman" w:hAnsi="Times New Roman"/>
          <w:sz w:val="24"/>
          <w:szCs w:val="24"/>
        </w:rPr>
      </w:pPr>
      <w:r w:rsidRPr="00140FCE">
        <w:rPr>
          <w:rFonts w:ascii="Times New Roman" w:hAnsi="Times New Roman"/>
          <w:sz w:val="24"/>
          <w:szCs w:val="24"/>
        </w:rPr>
        <w:t xml:space="preserve">Zuckerman, A.M. (2006). </w:t>
      </w:r>
      <w:r w:rsidRPr="00140FCE">
        <w:rPr>
          <w:rFonts w:ascii="Times New Roman" w:hAnsi="Times New Roman"/>
          <w:i/>
          <w:sz w:val="24"/>
          <w:szCs w:val="24"/>
        </w:rPr>
        <w:t>Healthcare strategic planning (</w:t>
      </w:r>
      <w:r>
        <w:rPr>
          <w:rFonts w:ascii="Times New Roman" w:hAnsi="Times New Roman"/>
          <w:i/>
          <w:sz w:val="24"/>
          <w:szCs w:val="24"/>
        </w:rPr>
        <w:t>2</w:t>
      </w:r>
      <w:r w:rsidRPr="00B26E0D">
        <w:rPr>
          <w:rFonts w:ascii="Times New Roman" w:hAnsi="Times New Roman"/>
          <w:i/>
          <w:sz w:val="24"/>
          <w:szCs w:val="24"/>
          <w:vertAlign w:val="superscript"/>
        </w:rPr>
        <w:t>nd</w:t>
      </w:r>
      <w:r>
        <w:rPr>
          <w:rFonts w:ascii="Times New Roman" w:hAnsi="Times New Roman"/>
          <w:i/>
          <w:sz w:val="24"/>
          <w:szCs w:val="24"/>
        </w:rPr>
        <w:t xml:space="preserve"> ed.</w:t>
      </w:r>
      <w:r w:rsidRPr="00140FCE">
        <w:rPr>
          <w:rFonts w:ascii="Times New Roman" w:hAnsi="Times New Roman"/>
          <w:i/>
          <w:sz w:val="24"/>
          <w:szCs w:val="24"/>
        </w:rPr>
        <w:t>)</w:t>
      </w:r>
      <w:r w:rsidRPr="00140FCE">
        <w:rPr>
          <w:rFonts w:ascii="Times New Roman" w:hAnsi="Times New Roman"/>
          <w:sz w:val="24"/>
          <w:szCs w:val="24"/>
        </w:rPr>
        <w:t>. New Delhi: Prentice-Hall of India Pvt.</w:t>
      </w:r>
    </w:p>
    <w:p w:rsidR="00D64E60" w:rsidRPr="00DE1580" w:rsidRDefault="00D64E60" w:rsidP="00D64E60">
      <w:pPr>
        <w:ind w:left="423" w:hanging="423"/>
        <w:rPr>
          <w:rFonts w:ascii="Times New Roman" w:hAnsi="Times New Roman"/>
          <w:b/>
          <w:bCs/>
          <w:sz w:val="24"/>
          <w:szCs w:val="24"/>
        </w:rPr>
      </w:pPr>
      <w:r>
        <w:rPr>
          <w:rFonts w:ascii="Times New Roman" w:hAnsi="Times New Roman"/>
          <w:b/>
          <w:bCs/>
          <w:sz w:val="24"/>
          <w:szCs w:val="24"/>
        </w:rPr>
        <w:t xml:space="preserve">6.2 </w:t>
      </w:r>
      <w:r w:rsidRPr="00DE1580">
        <w:rPr>
          <w:rFonts w:ascii="Times New Roman" w:hAnsi="Times New Roman"/>
          <w:b/>
          <w:bCs/>
          <w:sz w:val="24"/>
          <w:szCs w:val="24"/>
        </w:rPr>
        <w:t>R</w:t>
      </w:r>
      <w:r>
        <w:rPr>
          <w:rFonts w:ascii="Times New Roman" w:hAnsi="Times New Roman"/>
          <w:b/>
          <w:bCs/>
          <w:sz w:val="24"/>
          <w:szCs w:val="24"/>
        </w:rPr>
        <w:t>eferences</w:t>
      </w:r>
    </w:p>
    <w:p w:rsidR="00D64E60" w:rsidRPr="00DE1580" w:rsidRDefault="00D64E60" w:rsidP="00D64E60">
      <w:pPr>
        <w:ind w:left="423" w:hanging="423"/>
        <w:rPr>
          <w:rFonts w:ascii="Times New Roman" w:hAnsi="Times New Roman"/>
          <w:sz w:val="24"/>
          <w:szCs w:val="24"/>
        </w:rPr>
      </w:pPr>
      <w:r w:rsidRPr="00DE1580">
        <w:rPr>
          <w:rFonts w:ascii="Times New Roman" w:hAnsi="Times New Roman"/>
          <w:sz w:val="24"/>
          <w:szCs w:val="24"/>
        </w:rPr>
        <w:t xml:space="preserve">Green A. (1999). </w:t>
      </w:r>
      <w:r w:rsidRPr="00A1293C">
        <w:rPr>
          <w:rFonts w:ascii="Times New Roman" w:hAnsi="Times New Roman"/>
          <w:i/>
          <w:sz w:val="24"/>
          <w:szCs w:val="24"/>
        </w:rPr>
        <w:t>An introduction to health planning in developing countries</w:t>
      </w:r>
      <w:r>
        <w:rPr>
          <w:rFonts w:ascii="Times New Roman" w:hAnsi="Times New Roman"/>
          <w:sz w:val="24"/>
          <w:szCs w:val="24"/>
        </w:rPr>
        <w:t xml:space="preserve"> (2</w:t>
      </w:r>
      <w:r w:rsidRPr="00B26E0D">
        <w:rPr>
          <w:rFonts w:ascii="Times New Roman" w:hAnsi="Times New Roman"/>
          <w:sz w:val="24"/>
          <w:szCs w:val="24"/>
          <w:vertAlign w:val="superscript"/>
        </w:rPr>
        <w:t>nd</w:t>
      </w:r>
      <w:r>
        <w:rPr>
          <w:rFonts w:ascii="Times New Roman" w:hAnsi="Times New Roman"/>
          <w:sz w:val="24"/>
          <w:szCs w:val="24"/>
        </w:rPr>
        <w:t xml:space="preserve"> ed.).New Y</w:t>
      </w:r>
      <w:r w:rsidRPr="00DE1580">
        <w:rPr>
          <w:rFonts w:ascii="Times New Roman" w:hAnsi="Times New Roman"/>
          <w:sz w:val="24"/>
          <w:szCs w:val="24"/>
        </w:rPr>
        <w:t>ork: Ox</w:t>
      </w:r>
      <w:r>
        <w:rPr>
          <w:rFonts w:ascii="Times New Roman" w:hAnsi="Times New Roman"/>
          <w:sz w:val="24"/>
          <w:szCs w:val="24"/>
        </w:rPr>
        <w:t>ford University Press</w:t>
      </w:r>
    </w:p>
    <w:p w:rsidR="00D64E60" w:rsidRPr="00DE1580" w:rsidRDefault="00D64E60" w:rsidP="00D64E60">
      <w:pPr>
        <w:ind w:left="423" w:hanging="423"/>
        <w:rPr>
          <w:rFonts w:ascii="Times New Roman" w:hAnsi="Times New Roman"/>
          <w:sz w:val="24"/>
          <w:szCs w:val="24"/>
        </w:rPr>
      </w:pPr>
      <w:r>
        <w:rPr>
          <w:rFonts w:ascii="Times New Roman" w:hAnsi="Times New Roman"/>
          <w:bCs/>
          <w:sz w:val="24"/>
          <w:szCs w:val="24"/>
        </w:rPr>
        <w:t>Baidhya, P. C. et</w:t>
      </w:r>
      <w:r w:rsidRPr="00DE1580">
        <w:rPr>
          <w:rFonts w:ascii="Times New Roman" w:hAnsi="Times New Roman"/>
          <w:bCs/>
          <w:sz w:val="24"/>
          <w:szCs w:val="24"/>
        </w:rPr>
        <w:t xml:space="preserve"> al. (2068</w:t>
      </w:r>
      <w:r>
        <w:rPr>
          <w:rFonts w:ascii="Times New Roman" w:hAnsi="Times New Roman"/>
          <w:bCs/>
          <w:sz w:val="24"/>
          <w:szCs w:val="24"/>
        </w:rPr>
        <w:t xml:space="preserve"> BS</w:t>
      </w:r>
      <w:r w:rsidRPr="00DE1580">
        <w:rPr>
          <w:rFonts w:ascii="Times New Roman" w:hAnsi="Times New Roman"/>
          <w:bCs/>
          <w:sz w:val="24"/>
          <w:szCs w:val="24"/>
        </w:rPr>
        <w:t xml:space="preserve">). </w:t>
      </w:r>
      <w:r w:rsidRPr="00DE1580">
        <w:rPr>
          <w:rFonts w:ascii="Times New Roman" w:hAnsi="Times New Roman"/>
          <w:bCs/>
          <w:i/>
          <w:sz w:val="24"/>
          <w:szCs w:val="24"/>
        </w:rPr>
        <w:t>Foundation and principle of health education</w:t>
      </w:r>
      <w:r w:rsidRPr="00DE1580">
        <w:rPr>
          <w:rFonts w:ascii="Times New Roman" w:hAnsi="Times New Roman"/>
          <w:bCs/>
          <w:sz w:val="24"/>
          <w:szCs w:val="24"/>
        </w:rPr>
        <w:t>. Kath</w:t>
      </w:r>
      <w:r>
        <w:rPr>
          <w:rFonts w:ascii="Times New Roman" w:hAnsi="Times New Roman"/>
          <w:bCs/>
          <w:sz w:val="24"/>
          <w:szCs w:val="24"/>
        </w:rPr>
        <w:t xml:space="preserve">mandu: Pinnacle Publication. </w:t>
      </w:r>
    </w:p>
    <w:p w:rsidR="00D64E60" w:rsidRPr="00140FCE" w:rsidRDefault="00D64E60" w:rsidP="00D64E60">
      <w:pPr>
        <w:autoSpaceDE w:val="0"/>
        <w:autoSpaceDN w:val="0"/>
        <w:adjustRightInd w:val="0"/>
        <w:spacing w:after="0" w:line="240" w:lineRule="auto"/>
        <w:ind w:left="423" w:hanging="423"/>
        <w:rPr>
          <w:rStyle w:val="HTMLCite"/>
          <w:bCs/>
          <w:color w:val="000000"/>
        </w:rPr>
      </w:pPr>
      <w:r w:rsidRPr="00140FCE">
        <w:rPr>
          <w:rFonts w:ascii="Times New Roman" w:hAnsi="Times New Roman"/>
          <w:sz w:val="24"/>
          <w:szCs w:val="24"/>
        </w:rPr>
        <w:t>Budhathoki, C.B.</w:t>
      </w:r>
      <w:r>
        <w:rPr>
          <w:rFonts w:ascii="Times New Roman" w:hAnsi="Times New Roman"/>
          <w:sz w:val="24"/>
          <w:szCs w:val="24"/>
        </w:rPr>
        <w:t>,</w:t>
      </w:r>
      <w:r w:rsidRPr="00140FCE">
        <w:rPr>
          <w:rFonts w:ascii="Times New Roman" w:hAnsi="Times New Roman"/>
          <w:sz w:val="24"/>
          <w:szCs w:val="24"/>
        </w:rPr>
        <w:t xml:space="preserve"> &amp; Wagle</w:t>
      </w:r>
      <w:r>
        <w:rPr>
          <w:rFonts w:ascii="Times New Roman" w:hAnsi="Times New Roman"/>
          <w:sz w:val="24"/>
          <w:szCs w:val="24"/>
        </w:rPr>
        <w:t>,</w:t>
      </w:r>
      <w:r w:rsidRPr="00140FCE">
        <w:rPr>
          <w:rFonts w:ascii="Times New Roman" w:hAnsi="Times New Roman"/>
          <w:sz w:val="24"/>
          <w:szCs w:val="24"/>
        </w:rPr>
        <w:t xml:space="preserve"> B.P. (2068).</w:t>
      </w:r>
      <w:r w:rsidRPr="00140FCE">
        <w:rPr>
          <w:rFonts w:ascii="Times New Roman" w:hAnsi="Times New Roman"/>
          <w:i/>
          <w:sz w:val="24"/>
          <w:szCs w:val="24"/>
        </w:rPr>
        <w:t>School health programme management.</w:t>
      </w:r>
      <w:r w:rsidRPr="00140FCE">
        <w:rPr>
          <w:rFonts w:ascii="Times New Roman" w:hAnsi="Times New Roman"/>
          <w:sz w:val="24"/>
          <w:szCs w:val="24"/>
        </w:rPr>
        <w:t xml:space="preserve"> Kathmandu: Pin</w:t>
      </w:r>
      <w:r>
        <w:rPr>
          <w:rFonts w:ascii="Times New Roman" w:hAnsi="Times New Roman"/>
          <w:sz w:val="24"/>
          <w:szCs w:val="24"/>
        </w:rPr>
        <w:t>n</w:t>
      </w:r>
      <w:r w:rsidRPr="00140FCE">
        <w:rPr>
          <w:rFonts w:ascii="Times New Roman" w:hAnsi="Times New Roman"/>
          <w:sz w:val="24"/>
          <w:szCs w:val="24"/>
        </w:rPr>
        <w:t>acle Publication.</w:t>
      </w:r>
    </w:p>
    <w:p w:rsidR="00D64E60" w:rsidRPr="00140FCE" w:rsidRDefault="00D64E60" w:rsidP="00D64E60">
      <w:pPr>
        <w:autoSpaceDE w:val="0"/>
        <w:autoSpaceDN w:val="0"/>
        <w:adjustRightInd w:val="0"/>
        <w:spacing w:after="0" w:line="240" w:lineRule="auto"/>
        <w:ind w:left="423" w:hanging="423"/>
        <w:rPr>
          <w:rStyle w:val="HTMLCite"/>
          <w:bCs/>
          <w:color w:val="000000"/>
        </w:rPr>
      </w:pPr>
      <w:r w:rsidRPr="00140FCE">
        <w:rPr>
          <w:rFonts w:ascii="Times New Roman" w:hAnsi="Times New Roman"/>
          <w:sz w:val="24"/>
          <w:szCs w:val="24"/>
        </w:rPr>
        <w:lastRenderedPageBreak/>
        <w:t xml:space="preserve">Fleming, I., &amp; Steen, L. (2004). </w:t>
      </w:r>
      <w:r w:rsidRPr="00140FCE">
        <w:rPr>
          <w:rFonts w:ascii="Times New Roman" w:hAnsi="Times New Roman"/>
          <w:i/>
          <w:sz w:val="24"/>
          <w:szCs w:val="24"/>
        </w:rPr>
        <w:t>Supervision and clinical psychology</w:t>
      </w:r>
      <w:r w:rsidRPr="00140FCE">
        <w:rPr>
          <w:rFonts w:ascii="Times New Roman" w:hAnsi="Times New Roman"/>
          <w:sz w:val="24"/>
          <w:szCs w:val="24"/>
        </w:rPr>
        <w:t xml:space="preserve"> (</w:t>
      </w:r>
      <w:r>
        <w:rPr>
          <w:rFonts w:ascii="Times New Roman" w:hAnsi="Times New Roman"/>
          <w:sz w:val="24"/>
          <w:szCs w:val="24"/>
        </w:rPr>
        <w:t>2</w:t>
      </w:r>
      <w:r w:rsidRPr="00B26E0D">
        <w:rPr>
          <w:rFonts w:ascii="Times New Roman" w:hAnsi="Times New Roman"/>
          <w:sz w:val="24"/>
          <w:szCs w:val="24"/>
          <w:vertAlign w:val="superscript"/>
        </w:rPr>
        <w:t>nd</w:t>
      </w:r>
      <w:r>
        <w:rPr>
          <w:rFonts w:ascii="Times New Roman" w:hAnsi="Times New Roman"/>
          <w:sz w:val="24"/>
          <w:szCs w:val="24"/>
        </w:rPr>
        <w:t xml:space="preserve"> ed.</w:t>
      </w:r>
      <w:r w:rsidRPr="00140FCE">
        <w:rPr>
          <w:rFonts w:ascii="Times New Roman" w:hAnsi="Times New Roman"/>
          <w:sz w:val="24"/>
          <w:szCs w:val="24"/>
        </w:rPr>
        <w:t>).  East Sussex: Brunner-Routledge</w:t>
      </w:r>
    </w:p>
    <w:p w:rsidR="00D64E60" w:rsidRPr="00140FCE" w:rsidRDefault="00D64E60" w:rsidP="00D64E60">
      <w:pPr>
        <w:tabs>
          <w:tab w:val="left" w:pos="450"/>
        </w:tabs>
        <w:autoSpaceDE w:val="0"/>
        <w:autoSpaceDN w:val="0"/>
        <w:adjustRightInd w:val="0"/>
        <w:spacing w:before="40" w:after="40" w:line="257" w:lineRule="auto"/>
        <w:ind w:left="635" w:hanging="635"/>
        <w:jc w:val="both"/>
        <w:rPr>
          <w:rFonts w:ascii="Times New Roman" w:hAnsi="Times New Roman"/>
          <w:sz w:val="24"/>
          <w:szCs w:val="24"/>
        </w:rPr>
      </w:pPr>
      <w:r w:rsidRPr="00140FCE">
        <w:rPr>
          <w:rFonts w:ascii="Times New Roman" w:hAnsi="Times New Roman"/>
          <w:sz w:val="24"/>
          <w:szCs w:val="24"/>
        </w:rPr>
        <w:t xml:space="preserve">GoN (2006). </w:t>
      </w:r>
      <w:r w:rsidRPr="00140FCE">
        <w:rPr>
          <w:rFonts w:ascii="Times New Roman" w:hAnsi="Times New Roman"/>
          <w:i/>
          <w:sz w:val="24"/>
          <w:szCs w:val="24"/>
        </w:rPr>
        <w:t>National school health and nutrition strategy, Nepal.</w:t>
      </w:r>
      <w:r w:rsidRPr="00140FCE">
        <w:rPr>
          <w:rFonts w:ascii="Times New Roman" w:hAnsi="Times New Roman"/>
          <w:sz w:val="24"/>
          <w:szCs w:val="24"/>
        </w:rPr>
        <w:t xml:space="preserve"> </w:t>
      </w:r>
      <w:r>
        <w:rPr>
          <w:rFonts w:ascii="Times New Roman" w:hAnsi="Times New Roman"/>
          <w:sz w:val="24"/>
          <w:szCs w:val="24"/>
        </w:rPr>
        <w:t>Kathmandu Author.</w:t>
      </w:r>
    </w:p>
    <w:p w:rsidR="00D64E60" w:rsidRPr="00CF5F60" w:rsidRDefault="00D64E60" w:rsidP="00D64E60">
      <w:pPr>
        <w:tabs>
          <w:tab w:val="left" w:pos="450"/>
        </w:tabs>
        <w:autoSpaceDE w:val="0"/>
        <w:autoSpaceDN w:val="0"/>
        <w:adjustRightInd w:val="0"/>
        <w:spacing w:before="40" w:after="40" w:line="257" w:lineRule="auto"/>
        <w:ind w:left="635" w:hanging="635"/>
        <w:jc w:val="both"/>
        <w:rPr>
          <w:rFonts w:ascii="Times New Roman" w:hAnsi="Times New Roman"/>
          <w:sz w:val="24"/>
          <w:szCs w:val="24"/>
        </w:rPr>
      </w:pPr>
      <w:r w:rsidRPr="00CF5F60">
        <w:rPr>
          <w:rFonts w:ascii="Times New Roman" w:hAnsi="Times New Roman"/>
          <w:sz w:val="24"/>
          <w:szCs w:val="24"/>
        </w:rPr>
        <w:t xml:space="preserve">Jones, R.A.P (2007). </w:t>
      </w:r>
      <w:r w:rsidRPr="00CF5F60">
        <w:rPr>
          <w:rFonts w:ascii="Times New Roman" w:hAnsi="Times New Roman"/>
          <w:i/>
          <w:sz w:val="24"/>
          <w:szCs w:val="24"/>
        </w:rPr>
        <w:t>Nursing lea</w:t>
      </w:r>
      <w:r>
        <w:rPr>
          <w:rFonts w:ascii="Times New Roman" w:hAnsi="Times New Roman"/>
          <w:i/>
          <w:sz w:val="24"/>
          <w:szCs w:val="24"/>
        </w:rPr>
        <w:t>dership and management: Theory, p</w:t>
      </w:r>
      <w:r w:rsidRPr="00CF5F60">
        <w:rPr>
          <w:rFonts w:ascii="Times New Roman" w:hAnsi="Times New Roman"/>
          <w:i/>
          <w:sz w:val="24"/>
          <w:szCs w:val="24"/>
        </w:rPr>
        <w:t>rocess and practices.</w:t>
      </w:r>
      <w:r w:rsidRPr="00CF5F60">
        <w:rPr>
          <w:rFonts w:ascii="Times New Roman" w:hAnsi="Times New Roman"/>
          <w:sz w:val="24"/>
          <w:szCs w:val="24"/>
        </w:rPr>
        <w:t xml:space="preserve"> Philadelphia: F.A. Davis Company.</w:t>
      </w:r>
    </w:p>
    <w:p w:rsidR="00D64E60" w:rsidRDefault="00D64E60" w:rsidP="00D64E60">
      <w:pPr>
        <w:ind w:left="423" w:hanging="423"/>
        <w:rPr>
          <w:rFonts w:ascii="Times New Roman" w:hAnsi="Times New Roman"/>
          <w:bCs/>
          <w:sz w:val="24"/>
          <w:szCs w:val="24"/>
        </w:rPr>
      </w:pPr>
      <w:r w:rsidRPr="00CF5F60">
        <w:rPr>
          <w:rFonts w:ascii="Times New Roman" w:hAnsi="Times New Roman"/>
          <w:sz w:val="24"/>
          <w:szCs w:val="24"/>
        </w:rPr>
        <w:t xml:space="preserve">Meeks, L. et al. (2003). </w:t>
      </w:r>
      <w:r w:rsidRPr="00CF5F60">
        <w:rPr>
          <w:rFonts w:ascii="Times New Roman" w:hAnsi="Times New Roman"/>
          <w:i/>
          <w:sz w:val="24"/>
          <w:szCs w:val="24"/>
        </w:rPr>
        <w:t>Comprehensive school health education:</w:t>
      </w:r>
      <w:r w:rsidRPr="00CF5F60">
        <w:rPr>
          <w:rFonts w:ascii="Times New Roman" w:hAnsi="Times New Roman"/>
          <w:sz w:val="24"/>
          <w:szCs w:val="24"/>
        </w:rPr>
        <w:t xml:space="preserve"> </w:t>
      </w:r>
      <w:r w:rsidRPr="00CF5F60">
        <w:rPr>
          <w:rFonts w:ascii="Times New Roman" w:hAnsi="Times New Roman"/>
          <w:i/>
          <w:sz w:val="24"/>
          <w:szCs w:val="24"/>
        </w:rPr>
        <w:t xml:space="preserve">totally awesome strategies for teaching health. </w:t>
      </w:r>
      <w:r w:rsidRPr="00CF5F60">
        <w:rPr>
          <w:rFonts w:ascii="Times New Roman" w:hAnsi="Times New Roman"/>
          <w:sz w:val="24"/>
          <w:szCs w:val="24"/>
        </w:rPr>
        <w:t>New York: Mc. Graw–Hill.</w:t>
      </w:r>
      <w:r w:rsidRPr="006957AA">
        <w:rPr>
          <w:rFonts w:ascii="Times New Roman" w:hAnsi="Times New Roman"/>
          <w:bCs/>
          <w:sz w:val="24"/>
          <w:szCs w:val="24"/>
        </w:rPr>
        <w:t xml:space="preserve"> </w:t>
      </w:r>
    </w:p>
    <w:p w:rsidR="00D64E60" w:rsidRPr="00CF5F60" w:rsidRDefault="00D64E60" w:rsidP="00D64E60">
      <w:pPr>
        <w:ind w:left="423" w:hanging="423"/>
        <w:rPr>
          <w:rFonts w:ascii="Times New Roman" w:hAnsi="Times New Roman"/>
          <w:sz w:val="24"/>
          <w:szCs w:val="24"/>
        </w:rPr>
      </w:pPr>
      <w:r w:rsidRPr="00DE1580">
        <w:rPr>
          <w:rFonts w:ascii="Times New Roman" w:hAnsi="Times New Roman"/>
          <w:bCs/>
          <w:sz w:val="24"/>
          <w:szCs w:val="24"/>
        </w:rPr>
        <w:t>Neupane, D.</w:t>
      </w:r>
      <w:r>
        <w:rPr>
          <w:rFonts w:ascii="Times New Roman" w:hAnsi="Times New Roman"/>
          <w:bCs/>
          <w:sz w:val="24"/>
          <w:szCs w:val="24"/>
        </w:rPr>
        <w:t>,</w:t>
      </w:r>
      <w:r w:rsidRPr="00DE1580">
        <w:rPr>
          <w:rFonts w:ascii="Times New Roman" w:hAnsi="Times New Roman"/>
          <w:bCs/>
          <w:sz w:val="24"/>
          <w:szCs w:val="24"/>
        </w:rPr>
        <w:t xml:space="preserve"> &amp; Khanal, V. (2010). </w:t>
      </w:r>
      <w:r w:rsidRPr="00DE1580">
        <w:rPr>
          <w:rFonts w:ascii="Times New Roman" w:hAnsi="Times New Roman"/>
          <w:bCs/>
          <w:i/>
          <w:sz w:val="24"/>
          <w:szCs w:val="24"/>
        </w:rPr>
        <w:t>A textbook of health service management in Nepal.</w:t>
      </w:r>
      <w:r w:rsidRPr="00DE1580">
        <w:rPr>
          <w:rFonts w:ascii="Times New Roman" w:hAnsi="Times New Roman"/>
          <w:bCs/>
          <w:sz w:val="24"/>
          <w:szCs w:val="24"/>
        </w:rPr>
        <w:t xml:space="preserve"> Kathma</w:t>
      </w:r>
      <w:r>
        <w:rPr>
          <w:rFonts w:ascii="Times New Roman" w:hAnsi="Times New Roman"/>
          <w:bCs/>
          <w:sz w:val="24"/>
          <w:szCs w:val="24"/>
        </w:rPr>
        <w:t>ndu: Vidyarthi Pustak Bhandar.</w:t>
      </w:r>
    </w:p>
    <w:p w:rsidR="00D64E60" w:rsidRPr="00CF5F60" w:rsidRDefault="00D64E60" w:rsidP="00D64E60">
      <w:pPr>
        <w:tabs>
          <w:tab w:val="left" w:pos="450"/>
        </w:tabs>
        <w:autoSpaceDE w:val="0"/>
        <w:autoSpaceDN w:val="0"/>
        <w:adjustRightInd w:val="0"/>
        <w:spacing w:before="20" w:after="20" w:line="259" w:lineRule="auto"/>
        <w:ind w:left="635" w:hanging="635"/>
        <w:jc w:val="both"/>
        <w:rPr>
          <w:rFonts w:ascii="Times New Roman" w:hAnsi="Times New Roman"/>
          <w:sz w:val="24"/>
          <w:szCs w:val="24"/>
        </w:rPr>
      </w:pPr>
      <w:r w:rsidRPr="00CF5F60">
        <w:rPr>
          <w:rFonts w:ascii="Times New Roman" w:hAnsi="Times New Roman"/>
          <w:sz w:val="24"/>
          <w:szCs w:val="24"/>
        </w:rPr>
        <w:t xml:space="preserve">SCHP (2062 BS). </w:t>
      </w:r>
      <w:r>
        <w:rPr>
          <w:rFonts w:ascii="Times New Roman" w:hAnsi="Times New Roman"/>
          <w:i/>
          <w:sz w:val="24"/>
          <w:szCs w:val="24"/>
        </w:rPr>
        <w:t>School h</w:t>
      </w:r>
      <w:r w:rsidRPr="00CF5F60">
        <w:rPr>
          <w:rFonts w:ascii="Times New Roman" w:hAnsi="Times New Roman"/>
          <w:i/>
          <w:sz w:val="24"/>
          <w:szCs w:val="24"/>
        </w:rPr>
        <w:t xml:space="preserve">ealth </w:t>
      </w:r>
      <w:r>
        <w:rPr>
          <w:rFonts w:ascii="Times New Roman" w:hAnsi="Times New Roman"/>
          <w:i/>
          <w:sz w:val="24"/>
          <w:szCs w:val="24"/>
        </w:rPr>
        <w:t>program implementing g</w:t>
      </w:r>
      <w:r w:rsidRPr="00CF5F60">
        <w:rPr>
          <w:rFonts w:ascii="Times New Roman" w:hAnsi="Times New Roman"/>
          <w:i/>
          <w:sz w:val="24"/>
          <w:szCs w:val="24"/>
        </w:rPr>
        <w:t>uidelines (In Nepali)</w:t>
      </w:r>
      <w:r w:rsidRPr="00CF5F60">
        <w:rPr>
          <w:rFonts w:ascii="Times New Roman" w:hAnsi="Times New Roman"/>
          <w:sz w:val="24"/>
          <w:szCs w:val="24"/>
        </w:rPr>
        <w:t>. School and Community Health Project (SCHP), Teku, Kathmandu.</w:t>
      </w:r>
    </w:p>
    <w:p w:rsidR="00D64E60" w:rsidRPr="00140FCE" w:rsidRDefault="00D64E60" w:rsidP="00D64E60">
      <w:pPr>
        <w:tabs>
          <w:tab w:val="left" w:pos="450"/>
        </w:tabs>
        <w:autoSpaceDE w:val="0"/>
        <w:autoSpaceDN w:val="0"/>
        <w:adjustRightInd w:val="0"/>
        <w:spacing w:before="20" w:after="20" w:line="259" w:lineRule="auto"/>
        <w:ind w:left="635" w:hanging="635"/>
        <w:jc w:val="both"/>
        <w:rPr>
          <w:rFonts w:ascii="Times New Roman" w:hAnsi="Times New Roman"/>
          <w:sz w:val="24"/>
          <w:szCs w:val="24"/>
        </w:rPr>
      </w:pPr>
      <w:r w:rsidRPr="00CF5F60">
        <w:rPr>
          <w:rFonts w:ascii="Times New Roman" w:hAnsi="Times New Roman"/>
          <w:sz w:val="24"/>
          <w:szCs w:val="24"/>
        </w:rPr>
        <w:t xml:space="preserve">Sallis, E. (2005). </w:t>
      </w:r>
      <w:r w:rsidRPr="00CF5F60">
        <w:rPr>
          <w:rFonts w:ascii="Times New Roman" w:hAnsi="Times New Roman"/>
          <w:i/>
          <w:sz w:val="24"/>
          <w:szCs w:val="24"/>
        </w:rPr>
        <w:t>Total management in education</w:t>
      </w:r>
      <w:r w:rsidRPr="00CF5F60">
        <w:rPr>
          <w:rFonts w:ascii="Times New Roman" w:hAnsi="Times New Roman"/>
          <w:sz w:val="24"/>
          <w:szCs w:val="24"/>
        </w:rPr>
        <w:t xml:space="preserve"> (</w:t>
      </w:r>
      <w:r>
        <w:rPr>
          <w:rFonts w:ascii="Times New Roman" w:hAnsi="Times New Roman"/>
          <w:sz w:val="24"/>
          <w:szCs w:val="24"/>
        </w:rPr>
        <w:t>3</w:t>
      </w:r>
      <w:r w:rsidRPr="00B26E0D">
        <w:rPr>
          <w:rFonts w:ascii="Times New Roman" w:hAnsi="Times New Roman"/>
          <w:sz w:val="24"/>
          <w:szCs w:val="24"/>
          <w:vertAlign w:val="superscript"/>
        </w:rPr>
        <w:t>rd</w:t>
      </w:r>
      <w:r>
        <w:rPr>
          <w:rFonts w:ascii="Times New Roman" w:hAnsi="Times New Roman"/>
          <w:sz w:val="24"/>
          <w:szCs w:val="24"/>
        </w:rPr>
        <w:t xml:space="preserve"> ed.</w:t>
      </w:r>
      <w:r w:rsidRPr="00CF5F60">
        <w:rPr>
          <w:rFonts w:ascii="Times New Roman" w:hAnsi="Times New Roman"/>
          <w:sz w:val="24"/>
          <w:szCs w:val="24"/>
        </w:rPr>
        <w:t>).  London: Kogan Page Ltd.</w:t>
      </w:r>
    </w:p>
    <w:p w:rsidR="00D64E60" w:rsidRPr="00140FCE" w:rsidRDefault="00D64E60" w:rsidP="00D64E60">
      <w:pPr>
        <w:spacing w:before="20" w:after="20" w:line="259" w:lineRule="auto"/>
        <w:ind w:left="635" w:hanging="635"/>
        <w:jc w:val="both"/>
        <w:rPr>
          <w:rFonts w:ascii="Times New Roman" w:hAnsi="Times New Roman"/>
          <w:sz w:val="24"/>
          <w:szCs w:val="24"/>
        </w:rPr>
      </w:pPr>
      <w:r w:rsidRPr="00140FCE">
        <w:rPr>
          <w:rFonts w:ascii="Times New Roman" w:hAnsi="Times New Roman"/>
          <w:sz w:val="24"/>
          <w:szCs w:val="24"/>
        </w:rPr>
        <w:t xml:space="preserve">Tomkins, J. R. (2005). </w:t>
      </w:r>
      <w:r w:rsidRPr="00140FCE">
        <w:rPr>
          <w:rFonts w:ascii="Times New Roman" w:hAnsi="Times New Roman"/>
          <w:i/>
          <w:sz w:val="24"/>
          <w:szCs w:val="24"/>
        </w:rPr>
        <w:t>Organization theory and public management</w:t>
      </w:r>
      <w:r w:rsidRPr="00140FCE">
        <w:rPr>
          <w:rFonts w:ascii="Times New Roman" w:hAnsi="Times New Roman"/>
          <w:sz w:val="24"/>
          <w:szCs w:val="24"/>
        </w:rPr>
        <w:t>. Belmont, CA: Thomson Learning Inc.</w:t>
      </w:r>
    </w:p>
    <w:p w:rsidR="00D64E60" w:rsidRPr="00140FCE" w:rsidRDefault="00D64E60" w:rsidP="00D64E60">
      <w:pPr>
        <w:spacing w:before="20" w:after="20" w:line="259" w:lineRule="auto"/>
        <w:ind w:left="635" w:hanging="635"/>
        <w:jc w:val="both"/>
        <w:rPr>
          <w:rFonts w:ascii="Times New Roman" w:hAnsi="Times New Roman"/>
          <w:sz w:val="24"/>
          <w:szCs w:val="24"/>
        </w:rPr>
      </w:pPr>
      <w:r w:rsidRPr="00140FCE">
        <w:rPr>
          <w:rFonts w:ascii="Times New Roman" w:hAnsi="Times New Roman"/>
          <w:sz w:val="24"/>
          <w:szCs w:val="24"/>
        </w:rPr>
        <w:t xml:space="preserve">UNESCO (2007). </w:t>
      </w:r>
      <w:r w:rsidRPr="00140FCE">
        <w:rPr>
          <w:rFonts w:ascii="Times New Roman" w:hAnsi="Times New Roman"/>
          <w:i/>
          <w:sz w:val="24"/>
          <w:szCs w:val="24"/>
        </w:rPr>
        <w:t>Reforming school supervision for quality improvement: Module 7- Alternative model in reforming school supervision.</w:t>
      </w:r>
      <w:r w:rsidRPr="00140FCE">
        <w:rPr>
          <w:rFonts w:ascii="Times New Roman" w:hAnsi="Times New Roman"/>
          <w:sz w:val="24"/>
          <w:szCs w:val="24"/>
        </w:rPr>
        <w:t xml:space="preserve">  Paris: IIEP/UNESCO available from </w:t>
      </w:r>
      <w:hyperlink r:id="rId12" w:history="1">
        <w:r w:rsidRPr="00140FCE">
          <w:rPr>
            <w:rStyle w:val="Hyperlink"/>
            <w:rFonts w:ascii="Times New Roman" w:hAnsi="Times New Roman"/>
            <w:sz w:val="24"/>
            <w:szCs w:val="24"/>
          </w:rPr>
          <w:t>www.unesco.org/iiep</w:t>
        </w:r>
      </w:hyperlink>
    </w:p>
    <w:p w:rsidR="00D64E60" w:rsidRDefault="00D64E60" w:rsidP="00C74EB5">
      <w:pPr>
        <w:shd w:val="clear" w:color="auto" w:fill="FFFFFF"/>
        <w:rPr>
          <w:rFonts w:ascii="Calibri" w:eastAsia="Times New Roman" w:hAnsi="Calibri" w:cs="Calibri"/>
          <w:color w:val="333333"/>
          <w:sz w:val="36"/>
          <w:szCs w:val="36"/>
          <w:lang w:bidi="ne-NP"/>
        </w:rPr>
      </w:pPr>
    </w:p>
    <w:sectPr w:rsidR="00D64E60" w:rsidSect="00BA1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1A1FAC"/>
    <w:lvl w:ilvl="0">
      <w:numFmt w:val="bullet"/>
      <w:lvlText w:val="*"/>
      <w:lvlJc w:val="left"/>
    </w:lvl>
  </w:abstractNum>
  <w:abstractNum w:abstractNumId="1">
    <w:nsid w:val="00794157"/>
    <w:multiLevelType w:val="multilevel"/>
    <w:tmpl w:val="EB6E8F04"/>
    <w:lvl w:ilvl="0">
      <w:start w:val="4"/>
      <w:numFmt w:val="decimal"/>
      <w:lvlText w:val="%1."/>
      <w:lvlJc w:val="left"/>
      <w:pPr>
        <w:ind w:left="360" w:hanging="360"/>
      </w:pPr>
      <w:rPr>
        <w:rFonts w:hint="default"/>
      </w:rPr>
    </w:lvl>
    <w:lvl w:ilvl="1">
      <w:start w:val="1"/>
      <w:numFmt w:val="decimal"/>
      <w:lvlText w:val="%1.%2."/>
      <w:lvlJc w:val="left"/>
      <w:pPr>
        <w:ind w:left="1242" w:hanging="36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2">
    <w:nsid w:val="01CB068E"/>
    <w:multiLevelType w:val="multilevel"/>
    <w:tmpl w:val="7DCA4B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825757"/>
    <w:multiLevelType w:val="hybridMultilevel"/>
    <w:tmpl w:val="F4389E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7B57B4"/>
    <w:multiLevelType w:val="multilevel"/>
    <w:tmpl w:val="D6DEB4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D3C54"/>
    <w:multiLevelType w:val="multilevel"/>
    <w:tmpl w:val="4AFE837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A533074"/>
    <w:multiLevelType w:val="hybridMultilevel"/>
    <w:tmpl w:val="B9A6B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BC35FC0"/>
    <w:multiLevelType w:val="hybridMultilevel"/>
    <w:tmpl w:val="AA54C2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756FF7"/>
    <w:multiLevelType w:val="hybridMultilevel"/>
    <w:tmpl w:val="D6B43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17338"/>
    <w:multiLevelType w:val="hybridMultilevel"/>
    <w:tmpl w:val="1862CD0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0">
    <w:nsid w:val="14D447D1"/>
    <w:multiLevelType w:val="hybridMultilevel"/>
    <w:tmpl w:val="A65ED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87B57"/>
    <w:multiLevelType w:val="hybridMultilevel"/>
    <w:tmpl w:val="356E44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CD31439"/>
    <w:multiLevelType w:val="multilevel"/>
    <w:tmpl w:val="A3126A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1E6A6F40"/>
    <w:multiLevelType w:val="hybridMultilevel"/>
    <w:tmpl w:val="80F0FD96"/>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14">
    <w:nsid w:val="265F39CD"/>
    <w:multiLevelType w:val="hybridMultilevel"/>
    <w:tmpl w:val="4B2A0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7120EAC"/>
    <w:multiLevelType w:val="hybridMultilevel"/>
    <w:tmpl w:val="02BC5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0F4A9B"/>
    <w:multiLevelType w:val="hybridMultilevel"/>
    <w:tmpl w:val="C1986CD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0CF2387"/>
    <w:multiLevelType w:val="hybridMultilevel"/>
    <w:tmpl w:val="C6845C7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8">
    <w:nsid w:val="372E30FF"/>
    <w:multiLevelType w:val="hybridMultilevel"/>
    <w:tmpl w:val="C99A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24895"/>
    <w:multiLevelType w:val="hybridMultilevel"/>
    <w:tmpl w:val="8E70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C0582"/>
    <w:multiLevelType w:val="multilevel"/>
    <w:tmpl w:val="7B6C3B50"/>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BFE40B8"/>
    <w:multiLevelType w:val="multilevel"/>
    <w:tmpl w:val="AE3826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AA0818"/>
    <w:multiLevelType w:val="multilevel"/>
    <w:tmpl w:val="5A90D8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E22342"/>
    <w:multiLevelType w:val="multilevel"/>
    <w:tmpl w:val="AE3826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2E0DD1"/>
    <w:multiLevelType w:val="hybridMultilevel"/>
    <w:tmpl w:val="13DE6CDA"/>
    <w:lvl w:ilvl="0" w:tplc="BDDC5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6B0CE8"/>
    <w:multiLevelType w:val="multilevel"/>
    <w:tmpl w:val="033E9C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B356619"/>
    <w:multiLevelType w:val="hybridMultilevel"/>
    <w:tmpl w:val="1F2A0384"/>
    <w:lvl w:ilvl="0" w:tplc="536E0C32">
      <w:start w:val="6"/>
      <w:numFmt w:val="decimal"/>
      <w:lvlText w:val="%1."/>
      <w:lvlJc w:val="left"/>
      <w:pPr>
        <w:ind w:left="720" w:hanging="360"/>
      </w:pPr>
      <w:rPr>
        <w:rFonts w:hint="default"/>
      </w:rPr>
    </w:lvl>
    <w:lvl w:ilvl="1" w:tplc="5C0A5322" w:tentative="1">
      <w:start w:val="1"/>
      <w:numFmt w:val="lowerLetter"/>
      <w:lvlText w:val="%2."/>
      <w:lvlJc w:val="left"/>
      <w:pPr>
        <w:ind w:left="1440" w:hanging="360"/>
      </w:pPr>
    </w:lvl>
    <w:lvl w:ilvl="2" w:tplc="A168AB20" w:tentative="1">
      <w:start w:val="1"/>
      <w:numFmt w:val="lowerRoman"/>
      <w:lvlText w:val="%3."/>
      <w:lvlJc w:val="right"/>
      <w:pPr>
        <w:ind w:left="2160" w:hanging="180"/>
      </w:pPr>
    </w:lvl>
    <w:lvl w:ilvl="3" w:tplc="7D06D390" w:tentative="1">
      <w:start w:val="1"/>
      <w:numFmt w:val="decimal"/>
      <w:lvlText w:val="%4."/>
      <w:lvlJc w:val="left"/>
      <w:pPr>
        <w:ind w:left="2880" w:hanging="360"/>
      </w:pPr>
    </w:lvl>
    <w:lvl w:ilvl="4" w:tplc="B9C4218A" w:tentative="1">
      <w:start w:val="1"/>
      <w:numFmt w:val="lowerLetter"/>
      <w:lvlText w:val="%5."/>
      <w:lvlJc w:val="left"/>
      <w:pPr>
        <w:ind w:left="3600" w:hanging="360"/>
      </w:pPr>
    </w:lvl>
    <w:lvl w:ilvl="5" w:tplc="2AB6010E" w:tentative="1">
      <w:start w:val="1"/>
      <w:numFmt w:val="lowerRoman"/>
      <w:lvlText w:val="%6."/>
      <w:lvlJc w:val="right"/>
      <w:pPr>
        <w:ind w:left="4320" w:hanging="180"/>
      </w:pPr>
    </w:lvl>
    <w:lvl w:ilvl="6" w:tplc="DC00AA10" w:tentative="1">
      <w:start w:val="1"/>
      <w:numFmt w:val="decimal"/>
      <w:lvlText w:val="%7."/>
      <w:lvlJc w:val="left"/>
      <w:pPr>
        <w:ind w:left="5040" w:hanging="360"/>
      </w:pPr>
    </w:lvl>
    <w:lvl w:ilvl="7" w:tplc="949C989A" w:tentative="1">
      <w:start w:val="1"/>
      <w:numFmt w:val="lowerLetter"/>
      <w:lvlText w:val="%8."/>
      <w:lvlJc w:val="left"/>
      <w:pPr>
        <w:ind w:left="5760" w:hanging="360"/>
      </w:pPr>
    </w:lvl>
    <w:lvl w:ilvl="8" w:tplc="E424CF64" w:tentative="1">
      <w:start w:val="1"/>
      <w:numFmt w:val="lowerRoman"/>
      <w:lvlText w:val="%9."/>
      <w:lvlJc w:val="right"/>
      <w:pPr>
        <w:ind w:left="6480" w:hanging="180"/>
      </w:pPr>
    </w:lvl>
  </w:abstractNum>
  <w:abstractNum w:abstractNumId="27">
    <w:nsid w:val="4B60559C"/>
    <w:multiLevelType w:val="hybridMultilevel"/>
    <w:tmpl w:val="17E61F9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nsid w:val="4EEB6040"/>
    <w:multiLevelType w:val="multilevel"/>
    <w:tmpl w:val="70C24BFE"/>
    <w:lvl w:ilvl="0">
      <w:start w:val="4"/>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51101E4D"/>
    <w:multiLevelType w:val="hybridMultilevel"/>
    <w:tmpl w:val="7128828E"/>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56C92C0D"/>
    <w:multiLevelType w:val="hybridMultilevel"/>
    <w:tmpl w:val="4B185DE0"/>
    <w:lvl w:ilvl="0" w:tplc="44090001">
      <w:start w:val="1"/>
      <w:numFmt w:val="bullet"/>
      <w:lvlText w:val=""/>
      <w:lvlJc w:val="left"/>
      <w:pPr>
        <w:ind w:left="66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783620"/>
    <w:multiLevelType w:val="hybridMultilevel"/>
    <w:tmpl w:val="57EA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AD1EF8"/>
    <w:multiLevelType w:val="hybridMultilevel"/>
    <w:tmpl w:val="A3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CE1170"/>
    <w:multiLevelType w:val="multilevel"/>
    <w:tmpl w:val="52AE6A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029480E"/>
    <w:multiLevelType w:val="multilevel"/>
    <w:tmpl w:val="1AD6069C"/>
    <w:lvl w:ilvl="0">
      <w:start w:val="4"/>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35">
    <w:nsid w:val="62A50F7F"/>
    <w:multiLevelType w:val="hybridMultilevel"/>
    <w:tmpl w:val="CEE8266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6">
    <w:nsid w:val="65EB4230"/>
    <w:multiLevelType w:val="multilevel"/>
    <w:tmpl w:val="7ECCEBCE"/>
    <w:lvl w:ilvl="0">
      <w:start w:val="3"/>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67323B75"/>
    <w:multiLevelType w:val="multilevel"/>
    <w:tmpl w:val="0812E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1B90C86"/>
    <w:multiLevelType w:val="multilevel"/>
    <w:tmpl w:val="7D627A9E"/>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640" w:hanging="1440"/>
      </w:pPr>
      <w:rPr>
        <w:rFonts w:hint="default"/>
      </w:rPr>
    </w:lvl>
    <w:lvl w:ilvl="8">
      <w:start w:val="1"/>
      <w:numFmt w:val="decimal"/>
      <w:isLgl/>
      <w:lvlText w:val="%1.%2.%3.%4.%5.%6.%7.%8.%9"/>
      <w:lvlJc w:val="left"/>
      <w:pPr>
        <w:ind w:left="10080" w:hanging="1800"/>
      </w:pPr>
      <w:rPr>
        <w:rFonts w:hint="default"/>
      </w:rPr>
    </w:lvl>
  </w:abstractNum>
  <w:abstractNum w:abstractNumId="39">
    <w:nsid w:val="74884F33"/>
    <w:multiLevelType w:val="hybridMultilevel"/>
    <w:tmpl w:val="3990C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BC1EBD"/>
    <w:multiLevelType w:val="multilevel"/>
    <w:tmpl w:val="FD7AD9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D9757C5"/>
    <w:multiLevelType w:val="hybridMultilevel"/>
    <w:tmpl w:val="CA140F62"/>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42">
    <w:nsid w:val="7E4D2C67"/>
    <w:multiLevelType w:val="hybridMultilevel"/>
    <w:tmpl w:val="6CF8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25"/>
  </w:num>
  <w:num w:numId="4">
    <w:abstractNumId w:val="10"/>
  </w:num>
  <w:num w:numId="5">
    <w:abstractNumId w:val="36"/>
  </w:num>
  <w:num w:numId="6">
    <w:abstractNumId w:val="41"/>
  </w:num>
  <w:num w:numId="7">
    <w:abstractNumId w:val="28"/>
  </w:num>
  <w:num w:numId="8">
    <w:abstractNumId w:val="4"/>
  </w:num>
  <w:num w:numId="9">
    <w:abstractNumId w:val="26"/>
  </w:num>
  <w:num w:numId="10">
    <w:abstractNumId w:val="5"/>
  </w:num>
  <w:num w:numId="11">
    <w:abstractNumId w:val="3"/>
  </w:num>
  <w:num w:numId="12">
    <w:abstractNumId w:val="22"/>
  </w:num>
  <w:num w:numId="13">
    <w:abstractNumId w:val="17"/>
  </w:num>
  <w:num w:numId="14">
    <w:abstractNumId w:val="19"/>
  </w:num>
  <w:num w:numId="15">
    <w:abstractNumId w:val="42"/>
  </w:num>
  <w:num w:numId="16">
    <w:abstractNumId w:val="31"/>
  </w:num>
  <w:num w:numId="17">
    <w:abstractNumId w:val="9"/>
  </w:num>
  <w:num w:numId="18">
    <w:abstractNumId w:val="13"/>
  </w:num>
  <w:num w:numId="19">
    <w:abstractNumId w:val="7"/>
  </w:num>
  <w:num w:numId="20">
    <w:abstractNumId w:val="8"/>
  </w:num>
  <w:num w:numId="21">
    <w:abstractNumId w:val="29"/>
  </w:num>
  <w:num w:numId="22">
    <w:abstractNumId w:val="35"/>
  </w:num>
  <w:num w:numId="23">
    <w:abstractNumId w:val="37"/>
  </w:num>
  <w:num w:numId="24">
    <w:abstractNumId w:val="32"/>
  </w:num>
  <w:num w:numId="25">
    <w:abstractNumId w:val="6"/>
  </w:num>
  <w:num w:numId="26">
    <w:abstractNumId w:val="1"/>
  </w:num>
  <w:num w:numId="27">
    <w:abstractNumId w:val="14"/>
  </w:num>
  <w:num w:numId="28">
    <w:abstractNumId w:val="24"/>
  </w:num>
  <w:num w:numId="29">
    <w:abstractNumId w:val="20"/>
  </w:num>
  <w:num w:numId="30">
    <w:abstractNumId w:val="30"/>
  </w:num>
  <w:num w:numId="31">
    <w:abstractNumId w:val="40"/>
  </w:num>
  <w:num w:numId="32">
    <w:abstractNumId w:val="34"/>
  </w:num>
  <w:num w:numId="33">
    <w:abstractNumId w:val="18"/>
  </w:num>
  <w:num w:numId="34">
    <w:abstractNumId w:val="27"/>
  </w:num>
  <w:num w:numId="35">
    <w:abstractNumId w:val="12"/>
  </w:num>
  <w:num w:numId="36">
    <w:abstractNumId w:val="39"/>
  </w:num>
  <w:num w:numId="37">
    <w:abstractNumId w:val="38"/>
  </w:num>
  <w:num w:numId="38">
    <w:abstractNumId w:val="15"/>
  </w:num>
  <w:num w:numId="39">
    <w:abstractNumId w:val="2"/>
  </w:num>
  <w:num w:numId="40">
    <w:abstractNumId w:val="16"/>
  </w:num>
  <w:num w:numId="41">
    <w:abstractNumId w:val="33"/>
  </w:num>
  <w:num w:numId="42">
    <w:abstractNumId w:val="23"/>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401F"/>
    <w:rsid w:val="00026551"/>
    <w:rsid w:val="000824D8"/>
    <w:rsid w:val="000A76A0"/>
    <w:rsid w:val="000F575E"/>
    <w:rsid w:val="00102ED4"/>
    <w:rsid w:val="00136267"/>
    <w:rsid w:val="00157C4C"/>
    <w:rsid w:val="00173FED"/>
    <w:rsid w:val="001B0BD1"/>
    <w:rsid w:val="001C096C"/>
    <w:rsid w:val="0025399A"/>
    <w:rsid w:val="00274B1B"/>
    <w:rsid w:val="002C1416"/>
    <w:rsid w:val="00375284"/>
    <w:rsid w:val="003B51BC"/>
    <w:rsid w:val="00435BB6"/>
    <w:rsid w:val="004A77B6"/>
    <w:rsid w:val="004B4579"/>
    <w:rsid w:val="00514338"/>
    <w:rsid w:val="00540825"/>
    <w:rsid w:val="005A0688"/>
    <w:rsid w:val="005A4EF5"/>
    <w:rsid w:val="005C0C68"/>
    <w:rsid w:val="005F3CDB"/>
    <w:rsid w:val="00614E65"/>
    <w:rsid w:val="006435AB"/>
    <w:rsid w:val="00691C8B"/>
    <w:rsid w:val="00703386"/>
    <w:rsid w:val="007308D6"/>
    <w:rsid w:val="00773565"/>
    <w:rsid w:val="007A46D4"/>
    <w:rsid w:val="007B5D96"/>
    <w:rsid w:val="007C489F"/>
    <w:rsid w:val="008300DB"/>
    <w:rsid w:val="00837443"/>
    <w:rsid w:val="008511BF"/>
    <w:rsid w:val="00857FD1"/>
    <w:rsid w:val="008C62D7"/>
    <w:rsid w:val="009B5D42"/>
    <w:rsid w:val="00A3616B"/>
    <w:rsid w:val="00A50AF3"/>
    <w:rsid w:val="00A8452F"/>
    <w:rsid w:val="00A85A04"/>
    <w:rsid w:val="00AA774C"/>
    <w:rsid w:val="00AB4567"/>
    <w:rsid w:val="00AD3FFB"/>
    <w:rsid w:val="00B44238"/>
    <w:rsid w:val="00BA143D"/>
    <w:rsid w:val="00C02F0C"/>
    <w:rsid w:val="00C057E9"/>
    <w:rsid w:val="00C16D49"/>
    <w:rsid w:val="00C37873"/>
    <w:rsid w:val="00C45B73"/>
    <w:rsid w:val="00C74EB5"/>
    <w:rsid w:val="00CA2019"/>
    <w:rsid w:val="00CE4AE9"/>
    <w:rsid w:val="00D0173B"/>
    <w:rsid w:val="00D1401F"/>
    <w:rsid w:val="00D64E60"/>
    <w:rsid w:val="00D841F4"/>
    <w:rsid w:val="00DA3CD4"/>
    <w:rsid w:val="00DC3002"/>
    <w:rsid w:val="00E764B3"/>
    <w:rsid w:val="00E921D9"/>
    <w:rsid w:val="00E93A51"/>
    <w:rsid w:val="00EF5604"/>
    <w:rsid w:val="00FD1DD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401F"/>
    <w:pPr>
      <w:spacing w:after="120" w:line="240" w:lineRule="auto"/>
      <w:contextualSpacing/>
      <w:jc w:val="both"/>
    </w:pPr>
    <w:rPr>
      <w:rFonts w:ascii="Times New Roman" w:eastAsia="Times New Roman" w:hAnsi="Times New Roman" w:cs="Times New Roman"/>
      <w:sz w:val="24"/>
      <w:szCs w:val="24"/>
    </w:rPr>
  </w:style>
  <w:style w:type="character" w:styleId="Hyperlink">
    <w:name w:val="Hyperlink"/>
    <w:uiPriority w:val="99"/>
    <w:rsid w:val="00D1401F"/>
    <w:rPr>
      <w:color w:val="0000FF"/>
      <w:u w:val="single"/>
    </w:rPr>
  </w:style>
  <w:style w:type="character" w:customStyle="1" w:styleId="ListParagraphChar">
    <w:name w:val="List Paragraph Char"/>
    <w:basedOn w:val="DefaultParagraphFont"/>
    <w:link w:val="ListParagraph"/>
    <w:uiPriority w:val="34"/>
    <w:rsid w:val="00D1401F"/>
    <w:rPr>
      <w:rFonts w:ascii="Times New Roman" w:eastAsia="Times New Roman" w:hAnsi="Times New Roman" w:cs="Times New Roman"/>
      <w:sz w:val="24"/>
      <w:szCs w:val="24"/>
    </w:rPr>
  </w:style>
  <w:style w:type="character" w:customStyle="1" w:styleId="a">
    <w:name w:val="a"/>
    <w:basedOn w:val="DefaultParagraphFont"/>
    <w:rsid w:val="00D64E60"/>
  </w:style>
  <w:style w:type="character" w:styleId="PageNumber">
    <w:name w:val="page number"/>
    <w:basedOn w:val="DefaultParagraphFont"/>
    <w:semiHidden/>
    <w:rsid w:val="00D64E60"/>
  </w:style>
  <w:style w:type="character" w:styleId="HTMLCite">
    <w:name w:val="HTML Cite"/>
    <w:uiPriority w:val="99"/>
    <w:semiHidden/>
    <w:unhideWhenUsed/>
    <w:rsid w:val="00D64E60"/>
    <w:rPr>
      <w:i w:val="0"/>
      <w:iCs w:val="0"/>
      <w:color w:val="009933"/>
    </w:rPr>
  </w:style>
</w:styles>
</file>

<file path=word/webSettings.xml><?xml version="1.0" encoding="utf-8"?>
<w:webSettings xmlns:r="http://schemas.openxmlformats.org/officeDocument/2006/relationships" xmlns:w="http://schemas.openxmlformats.org/wordprocessingml/2006/main">
  <w:divs>
    <w:div w:id="581179555">
      <w:bodyDiv w:val="1"/>
      <w:marLeft w:val="0"/>
      <w:marRight w:val="0"/>
      <w:marTop w:val="0"/>
      <w:marBottom w:val="0"/>
      <w:divBdr>
        <w:top w:val="none" w:sz="0" w:space="0" w:color="auto"/>
        <w:left w:val="none" w:sz="0" w:space="0" w:color="auto"/>
        <w:bottom w:val="none" w:sz="0" w:space="0" w:color="auto"/>
        <w:right w:val="none" w:sz="0" w:space="0" w:color="auto"/>
      </w:divBdr>
      <w:divsChild>
        <w:div w:id="1545292237">
          <w:marLeft w:val="446"/>
          <w:marRight w:val="0"/>
          <w:marTop w:val="0"/>
          <w:marBottom w:val="0"/>
          <w:divBdr>
            <w:top w:val="none" w:sz="0" w:space="0" w:color="auto"/>
            <w:left w:val="none" w:sz="0" w:space="0" w:color="auto"/>
            <w:bottom w:val="none" w:sz="0" w:space="0" w:color="auto"/>
            <w:right w:val="none" w:sz="0" w:space="0" w:color="auto"/>
          </w:divBdr>
        </w:div>
        <w:div w:id="17853444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journals/lancet/issue/vol364no9447/PIIS0140-6736(00)X945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r.edu.my/fegt/file/Revised_Blooms_Info.pdf" TargetMode="External"/><Relationship Id="rId12" Type="http://schemas.openxmlformats.org/officeDocument/2006/relationships/hyperlink" Target="http://www.unesco.org/i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lt.iastate.edu/teaching-resources/effective-practice/revised-blooms-taxonomy/" TargetMode="External"/><Relationship Id="rId11" Type="http://schemas.openxmlformats.org/officeDocument/2006/relationships/hyperlink" Target="http://www.cdc.gov/training/products/ss1000" TargetMode="External"/><Relationship Id="rId5" Type="http://schemas.openxmlformats.org/officeDocument/2006/relationships/hyperlink" Target="http://www.geoffpetty.com/" TargetMode="External"/><Relationship Id="rId10" Type="http://schemas.openxmlformats.org/officeDocument/2006/relationships/hyperlink" Target="http://www.who.int/occupational_health/publications/healthy_workplaces_model.pdf" TargetMode="External"/><Relationship Id="rId4" Type="http://schemas.openxmlformats.org/officeDocument/2006/relationships/webSettings" Target="webSettings.xml"/><Relationship Id="rId9" Type="http://schemas.openxmlformats.org/officeDocument/2006/relationships/hyperlink" Target="file:///C:\Users\Lenovo\Desktop\Bhisen\Downloads\PMAC2015_CF_PS1.1_Session%20(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7376</Words>
  <Characters>42049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DrCBB</dc:creator>
  <cp:lastModifiedBy>Lenovo</cp:lastModifiedBy>
  <cp:revision>2</cp:revision>
  <dcterms:created xsi:type="dcterms:W3CDTF">2023-03-12T14:57:00Z</dcterms:created>
  <dcterms:modified xsi:type="dcterms:W3CDTF">2023-03-12T14:57:00Z</dcterms:modified>
</cp:coreProperties>
</file>